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30B4" w14:textId="2C6C2D7D" w:rsidR="00832D8E" w:rsidRPr="00D03A55" w:rsidRDefault="00832D8E" w:rsidP="00832D8E">
      <w:pPr>
        <w:pStyle w:val="NoSpacing"/>
        <w:rPr>
          <w:rFonts w:ascii="Arial" w:hAnsi="Arial" w:cs="Arial"/>
          <w:b/>
          <w:lang w:eastAsia="en-GB"/>
        </w:rPr>
      </w:pPr>
    </w:p>
    <w:p w14:paraId="4D19D0F4" w14:textId="77777777" w:rsidR="009E614A" w:rsidRPr="00D03A55" w:rsidRDefault="009E614A" w:rsidP="00832D8E">
      <w:pPr>
        <w:pStyle w:val="NoSpacing"/>
        <w:rPr>
          <w:rFonts w:ascii="Arial" w:hAnsi="Arial" w:cs="Arial"/>
          <w:b/>
          <w:lang w:eastAsia="en-GB"/>
        </w:rPr>
      </w:pPr>
    </w:p>
    <w:p w14:paraId="1155D9FA" w14:textId="77777777" w:rsidR="00A83FED" w:rsidRPr="00D03A55" w:rsidRDefault="00A83FED" w:rsidP="00832D8E">
      <w:pPr>
        <w:pStyle w:val="NoSpacing"/>
        <w:rPr>
          <w:rFonts w:ascii="Arial" w:hAnsi="Arial" w:cs="Arial"/>
          <w:b/>
          <w:lang w:eastAsia="en-GB"/>
        </w:rPr>
      </w:pPr>
    </w:p>
    <w:p w14:paraId="166D3814" w14:textId="1D85B9CA" w:rsidR="00326F60" w:rsidRPr="00D03A55" w:rsidRDefault="00326F60" w:rsidP="003C30AF">
      <w:pPr>
        <w:pStyle w:val="NoSpacing"/>
        <w:rPr>
          <w:rFonts w:ascii="Arial" w:hAnsi="Arial" w:cs="Arial"/>
          <w:lang w:eastAsia="en-GB"/>
        </w:rPr>
      </w:pPr>
      <w:r w:rsidRPr="00D03A55">
        <w:rPr>
          <w:rFonts w:ascii="Arial" w:hAnsi="Arial" w:cs="Arial"/>
          <w:b/>
          <w:bCs/>
          <w:lang w:eastAsia="en-GB"/>
        </w:rPr>
        <w:t>Job Title</w:t>
      </w:r>
      <w:r w:rsidR="00A3718E" w:rsidRPr="00D03A55">
        <w:rPr>
          <w:rFonts w:ascii="Arial" w:hAnsi="Arial" w:cs="Arial"/>
          <w:b/>
          <w:bCs/>
          <w:lang w:eastAsia="en-GB"/>
        </w:rPr>
        <w:t xml:space="preserve">: </w:t>
      </w:r>
      <w:r w:rsidR="442F9498" w:rsidRPr="00D03A55">
        <w:rPr>
          <w:rFonts w:ascii="Arial" w:hAnsi="Arial" w:cs="Arial"/>
          <w:lang w:eastAsia="en-GB"/>
        </w:rPr>
        <w:t>Grants Officer</w:t>
      </w:r>
    </w:p>
    <w:p w14:paraId="2777E21B" w14:textId="77777777" w:rsidR="00C0244E" w:rsidRPr="00D03A55" w:rsidRDefault="00C0244E" w:rsidP="00BC0986">
      <w:pPr>
        <w:spacing w:after="0" w:line="240" w:lineRule="auto"/>
        <w:contextualSpacing/>
        <w:rPr>
          <w:rFonts w:ascii="Arial" w:eastAsiaTheme="minorEastAsia" w:hAnsi="Arial" w:cs="Arial"/>
          <w:b/>
          <w:lang w:eastAsia="en-GB"/>
        </w:rPr>
      </w:pPr>
    </w:p>
    <w:p w14:paraId="64E081B6" w14:textId="20411F5F" w:rsidR="00BC0986" w:rsidRPr="00D03A55" w:rsidRDefault="00B67FC7" w:rsidP="003C30AF">
      <w:pPr>
        <w:spacing w:after="0" w:line="240" w:lineRule="auto"/>
        <w:contextualSpacing/>
        <w:rPr>
          <w:rFonts w:ascii="Arial" w:eastAsiaTheme="minorEastAsia" w:hAnsi="Arial" w:cs="Arial"/>
          <w:lang w:eastAsia="en-GB"/>
        </w:rPr>
      </w:pPr>
      <w:r w:rsidRPr="00D03A55">
        <w:rPr>
          <w:rFonts w:ascii="Arial" w:eastAsiaTheme="minorEastAsia" w:hAnsi="Arial" w:cs="Arial"/>
          <w:b/>
          <w:bCs/>
          <w:lang w:eastAsia="en-GB"/>
        </w:rPr>
        <w:t xml:space="preserve">Reporting to: </w:t>
      </w:r>
      <w:r w:rsidR="00BC0986" w:rsidRPr="00D03A55">
        <w:rPr>
          <w:rFonts w:ascii="Arial" w:eastAsiaTheme="minorEastAsia" w:hAnsi="Arial" w:cs="Arial"/>
          <w:b/>
          <w:bCs/>
          <w:lang w:eastAsia="en-GB"/>
        </w:rPr>
        <w:t xml:space="preserve"> </w:t>
      </w:r>
      <w:r w:rsidR="26E18B1B" w:rsidRPr="00D03A55">
        <w:rPr>
          <w:rFonts w:ascii="Arial" w:eastAsiaTheme="minorEastAsia" w:hAnsi="Arial" w:cs="Arial"/>
          <w:lang w:eastAsia="en-GB"/>
        </w:rPr>
        <w:t>Grants Manager</w:t>
      </w:r>
    </w:p>
    <w:p w14:paraId="3D479C0B" w14:textId="77777777" w:rsidR="00BC0986" w:rsidRPr="00D03A55" w:rsidRDefault="00BC0986" w:rsidP="00BC0986">
      <w:pPr>
        <w:spacing w:after="0" w:line="240" w:lineRule="auto"/>
        <w:contextualSpacing/>
        <w:rPr>
          <w:rFonts w:ascii="Arial" w:eastAsiaTheme="minorEastAsia" w:hAnsi="Arial" w:cs="Arial"/>
          <w:b/>
          <w:lang w:eastAsia="en-GB"/>
        </w:rPr>
      </w:pPr>
    </w:p>
    <w:p w14:paraId="709D5F26" w14:textId="4F0BA5C1" w:rsidR="00BC0986" w:rsidRPr="00D03A55" w:rsidRDefault="00F030F6" w:rsidP="003C30AF">
      <w:pPr>
        <w:spacing w:after="0" w:line="240" w:lineRule="auto"/>
        <w:ind w:right="-198"/>
        <w:contextualSpacing/>
        <w:jc w:val="both"/>
        <w:rPr>
          <w:rFonts w:ascii="Arial" w:eastAsiaTheme="minorEastAsia" w:hAnsi="Arial" w:cs="Arial"/>
          <w:b/>
          <w:bCs/>
          <w:lang w:eastAsia="en-GB"/>
        </w:rPr>
      </w:pPr>
      <w:r w:rsidRPr="00D03A55">
        <w:rPr>
          <w:rFonts w:ascii="Arial" w:eastAsiaTheme="minorEastAsia" w:hAnsi="Arial" w:cs="Arial"/>
          <w:b/>
          <w:bCs/>
          <w:lang w:eastAsia="en-GB"/>
        </w:rPr>
        <w:t>Place of Work:</w:t>
      </w:r>
      <w:r w:rsidR="7992653C" w:rsidRPr="00D03A55">
        <w:rPr>
          <w:rFonts w:ascii="Arial" w:eastAsiaTheme="minorEastAsia" w:hAnsi="Arial" w:cs="Arial"/>
          <w:b/>
          <w:bCs/>
          <w:lang w:eastAsia="en-GB"/>
        </w:rPr>
        <w:t xml:space="preserve"> </w:t>
      </w:r>
      <w:r w:rsidR="7992653C" w:rsidRPr="00D03A55">
        <w:rPr>
          <w:rFonts w:ascii="Arial" w:eastAsia="Calibri" w:hAnsi="Arial" w:cs="Arial"/>
          <w:lang w:val="en-US"/>
        </w:rPr>
        <w:t xml:space="preserve">NWWT Head Office (Bangor) </w:t>
      </w:r>
      <w:r w:rsidR="00463153">
        <w:rPr>
          <w:rFonts w:ascii="Arial" w:eastAsia="Calibri" w:hAnsi="Arial" w:cs="Arial"/>
          <w:lang w:val="en-US"/>
        </w:rPr>
        <w:t>and/</w:t>
      </w:r>
      <w:r w:rsidR="7992653C" w:rsidRPr="00D03A55">
        <w:rPr>
          <w:rFonts w:ascii="Arial" w:eastAsia="Calibri" w:hAnsi="Arial" w:cs="Arial"/>
          <w:lang w:val="en-US"/>
        </w:rPr>
        <w:t xml:space="preserve">or NWWT East Office (Mold) </w:t>
      </w:r>
      <w:r w:rsidR="00463153">
        <w:rPr>
          <w:rFonts w:ascii="Arial" w:eastAsia="Calibri" w:hAnsi="Arial" w:cs="Arial"/>
          <w:lang w:val="en-US"/>
        </w:rPr>
        <w:t>and/</w:t>
      </w:r>
      <w:r w:rsidR="7992653C" w:rsidRPr="00D03A55">
        <w:rPr>
          <w:rFonts w:ascii="Arial" w:eastAsia="Calibri" w:hAnsi="Arial" w:cs="Arial"/>
          <w:lang w:val="en-US"/>
        </w:rPr>
        <w:t>or homeworking</w:t>
      </w:r>
    </w:p>
    <w:p w14:paraId="2EF42DB8" w14:textId="74A30689" w:rsidR="00BC0986" w:rsidRPr="00D03A55" w:rsidRDefault="00BC0986" w:rsidP="00BC0986">
      <w:pPr>
        <w:spacing w:after="0" w:line="240" w:lineRule="auto"/>
        <w:contextualSpacing/>
        <w:rPr>
          <w:rFonts w:ascii="Arial" w:eastAsiaTheme="minorEastAsia" w:hAnsi="Arial" w:cs="Arial"/>
          <w:lang w:eastAsia="en-GB"/>
        </w:rPr>
      </w:pPr>
    </w:p>
    <w:p w14:paraId="2D3EB23A" w14:textId="26AE33F1" w:rsidR="00F030F6" w:rsidRPr="00D03A55" w:rsidRDefault="00F030F6" w:rsidP="003C30AF">
      <w:pPr>
        <w:spacing w:after="0" w:line="240" w:lineRule="auto"/>
        <w:contextualSpacing/>
        <w:rPr>
          <w:rFonts w:ascii="Arial" w:eastAsiaTheme="minorEastAsia" w:hAnsi="Arial" w:cs="Arial"/>
          <w:lang w:eastAsia="en-GB"/>
        </w:rPr>
      </w:pPr>
      <w:r w:rsidRPr="00D03A55">
        <w:rPr>
          <w:rFonts w:ascii="Arial" w:eastAsiaTheme="minorEastAsia" w:hAnsi="Arial" w:cs="Arial"/>
          <w:b/>
          <w:bCs/>
          <w:lang w:eastAsia="en-GB"/>
        </w:rPr>
        <w:t>Hours of Work:</w:t>
      </w:r>
      <w:r w:rsidR="376B21D4" w:rsidRPr="00D03A55">
        <w:rPr>
          <w:rFonts w:ascii="Arial" w:eastAsiaTheme="minorEastAsia" w:hAnsi="Arial" w:cs="Arial"/>
          <w:b/>
          <w:bCs/>
          <w:lang w:eastAsia="en-GB"/>
        </w:rPr>
        <w:t xml:space="preserve"> </w:t>
      </w:r>
      <w:r w:rsidR="00463153" w:rsidRPr="00463153">
        <w:rPr>
          <w:rFonts w:ascii="Arial" w:eastAsiaTheme="minorEastAsia" w:hAnsi="Arial" w:cs="Arial"/>
          <w:bCs/>
          <w:lang w:eastAsia="en-GB"/>
        </w:rPr>
        <w:t xml:space="preserve">Full-time - </w:t>
      </w:r>
      <w:r w:rsidR="376B21D4" w:rsidRPr="00463153">
        <w:rPr>
          <w:rFonts w:ascii="Arial" w:eastAsiaTheme="minorEastAsia" w:hAnsi="Arial" w:cs="Arial"/>
          <w:lang w:eastAsia="en-GB"/>
        </w:rPr>
        <w:t>35</w:t>
      </w:r>
      <w:r w:rsidR="00463153" w:rsidRPr="00463153">
        <w:rPr>
          <w:rFonts w:ascii="Arial" w:eastAsiaTheme="minorEastAsia" w:hAnsi="Arial" w:cs="Arial"/>
          <w:lang w:eastAsia="en-GB"/>
        </w:rPr>
        <w:t>/week</w:t>
      </w:r>
    </w:p>
    <w:p w14:paraId="77C2C880" w14:textId="0692C2C6" w:rsidR="00F030F6" w:rsidRPr="00D03A55" w:rsidRDefault="00F030F6" w:rsidP="00BC0986">
      <w:pPr>
        <w:spacing w:after="0" w:line="240" w:lineRule="auto"/>
        <w:contextualSpacing/>
        <w:rPr>
          <w:rFonts w:ascii="Arial" w:eastAsiaTheme="minorEastAsia" w:hAnsi="Arial" w:cs="Arial"/>
          <w:b/>
          <w:lang w:eastAsia="en-GB"/>
        </w:rPr>
      </w:pPr>
    </w:p>
    <w:p w14:paraId="4746EB8A" w14:textId="72DDDF6D" w:rsidR="00F030F6" w:rsidRPr="00D03A55" w:rsidRDefault="00F030F6" w:rsidP="003C30AF">
      <w:pPr>
        <w:spacing w:after="0" w:line="240" w:lineRule="auto"/>
        <w:contextualSpacing/>
        <w:rPr>
          <w:rFonts w:ascii="Arial" w:eastAsiaTheme="minorEastAsia" w:hAnsi="Arial" w:cs="Arial"/>
          <w:b/>
          <w:bCs/>
          <w:lang w:eastAsia="en-GB"/>
        </w:rPr>
      </w:pPr>
      <w:r w:rsidRPr="00D03A55">
        <w:rPr>
          <w:rFonts w:ascii="Arial" w:eastAsiaTheme="minorEastAsia" w:hAnsi="Arial" w:cs="Arial"/>
          <w:b/>
          <w:bCs/>
          <w:lang w:eastAsia="en-GB"/>
        </w:rPr>
        <w:t>Salary bracket:</w:t>
      </w:r>
      <w:r w:rsidR="42DFA28C" w:rsidRPr="00D03A55">
        <w:rPr>
          <w:rFonts w:ascii="Arial" w:eastAsiaTheme="minorEastAsia" w:hAnsi="Arial" w:cs="Arial"/>
          <w:b/>
          <w:bCs/>
          <w:lang w:eastAsia="en-GB"/>
        </w:rPr>
        <w:t xml:space="preserve"> </w:t>
      </w:r>
      <w:r w:rsidR="42DFA28C" w:rsidRPr="00D03A55">
        <w:rPr>
          <w:rFonts w:ascii="Arial" w:eastAsiaTheme="minorEastAsia" w:hAnsi="Arial" w:cs="Arial"/>
          <w:lang w:eastAsia="en-GB"/>
        </w:rPr>
        <w:t xml:space="preserve">£26,000 - £28,000 </w:t>
      </w:r>
    </w:p>
    <w:p w14:paraId="6965B6EA" w14:textId="77777777" w:rsidR="00F030F6" w:rsidRPr="00D03A55" w:rsidRDefault="00F030F6" w:rsidP="00BC0986">
      <w:pPr>
        <w:spacing w:after="0" w:line="240" w:lineRule="auto"/>
        <w:contextualSpacing/>
        <w:rPr>
          <w:rFonts w:ascii="Arial" w:eastAsiaTheme="minorEastAsia" w:hAnsi="Arial" w:cs="Arial"/>
          <w:b/>
          <w:lang w:eastAsia="en-GB"/>
        </w:rPr>
      </w:pPr>
    </w:p>
    <w:p w14:paraId="7EA4512F" w14:textId="456A047E" w:rsidR="10B609CA" w:rsidRPr="00D03A55" w:rsidRDefault="10B609CA" w:rsidP="10B609CA">
      <w:pPr>
        <w:spacing w:after="0" w:line="240" w:lineRule="auto"/>
        <w:contextualSpacing/>
        <w:rPr>
          <w:rFonts w:ascii="Arial" w:eastAsiaTheme="minorEastAsia" w:hAnsi="Arial" w:cs="Arial"/>
          <w:b/>
          <w:bCs/>
          <w:lang w:eastAsia="en-GB"/>
        </w:rPr>
      </w:pPr>
    </w:p>
    <w:p w14:paraId="6C790D63" w14:textId="7B037790" w:rsidR="00F030F6" w:rsidRPr="00D03A55" w:rsidRDefault="00F030F6" w:rsidP="00F030F6">
      <w:pPr>
        <w:spacing w:after="0" w:line="240" w:lineRule="auto"/>
        <w:contextualSpacing/>
        <w:jc w:val="center"/>
        <w:rPr>
          <w:rFonts w:ascii="Arial" w:eastAsiaTheme="minorEastAsia" w:hAnsi="Arial" w:cs="Arial"/>
          <w:b/>
          <w:lang w:eastAsia="en-GB"/>
        </w:rPr>
      </w:pPr>
      <w:r w:rsidRPr="00D03A55">
        <w:rPr>
          <w:rFonts w:ascii="Arial" w:eastAsiaTheme="minorEastAsia" w:hAnsi="Arial" w:cs="Arial"/>
          <w:b/>
          <w:lang w:eastAsia="en-GB"/>
        </w:rPr>
        <w:t>Main purpose of the post:</w:t>
      </w:r>
    </w:p>
    <w:p w14:paraId="0F3B2EA4" w14:textId="77777777" w:rsidR="00F030F6" w:rsidRPr="00D03A55" w:rsidRDefault="00F030F6" w:rsidP="00F030F6">
      <w:pPr>
        <w:spacing w:after="0" w:line="240" w:lineRule="auto"/>
        <w:contextualSpacing/>
        <w:jc w:val="center"/>
        <w:rPr>
          <w:rFonts w:ascii="Arial" w:eastAsiaTheme="minorEastAsia" w:hAnsi="Arial" w:cs="Arial"/>
          <w:b/>
          <w:bCs/>
          <w:lang w:eastAsia="en-GB"/>
        </w:rPr>
      </w:pPr>
    </w:p>
    <w:p w14:paraId="18E2E131" w14:textId="5CA72C91" w:rsidR="0BA5E624" w:rsidRPr="00D03A55" w:rsidRDefault="0BA5E624" w:rsidP="003C30AF">
      <w:pPr>
        <w:rPr>
          <w:rFonts w:ascii="Arial" w:eastAsiaTheme="minorEastAsia" w:hAnsi="Arial" w:cs="Arial"/>
          <w:lang w:eastAsia="en-GB"/>
        </w:rPr>
      </w:pPr>
      <w:r w:rsidRPr="00D03A55">
        <w:rPr>
          <w:rFonts w:ascii="Arial" w:eastAsiaTheme="minorEastAsia" w:hAnsi="Arial" w:cs="Arial"/>
          <w:lang w:eastAsia="en-GB"/>
        </w:rPr>
        <w:t>To support all aspects of grant-related fundraising at NWWT, including project development and leading on individual grant applications (as assigned and supported by NWWT’s Grants Manager).</w:t>
      </w:r>
    </w:p>
    <w:p w14:paraId="03C36928" w14:textId="77777777" w:rsidR="00F030F6" w:rsidRPr="00D03A55" w:rsidRDefault="00F030F6" w:rsidP="001A2FE7">
      <w:pPr>
        <w:rPr>
          <w:rFonts w:ascii="Arial" w:eastAsiaTheme="minorEastAsia" w:hAnsi="Arial" w:cs="Arial"/>
          <w:lang w:eastAsia="en-GB"/>
        </w:rPr>
      </w:pPr>
    </w:p>
    <w:p w14:paraId="677AD8CC" w14:textId="6155F9EB" w:rsidR="00326F60" w:rsidRPr="00D03A55" w:rsidRDefault="00F030F6" w:rsidP="00CD291D">
      <w:pPr>
        <w:rPr>
          <w:rFonts w:ascii="Arial" w:eastAsiaTheme="minorEastAsia" w:hAnsi="Arial" w:cs="Arial"/>
          <w:lang w:eastAsia="en-GB"/>
        </w:rPr>
      </w:pPr>
      <w:r w:rsidRPr="00D03A55">
        <w:rPr>
          <w:rFonts w:ascii="Arial" w:eastAsiaTheme="minorEastAsia" w:hAnsi="Arial" w:cs="Arial"/>
          <w:b/>
          <w:bCs/>
          <w:lang w:eastAsia="en-GB"/>
        </w:rPr>
        <w:t>Key Role Responsibilities</w:t>
      </w:r>
      <w:r w:rsidRPr="00D03A55">
        <w:rPr>
          <w:rFonts w:ascii="Arial" w:eastAsiaTheme="minorEastAsia" w:hAnsi="Arial" w:cs="Arial"/>
          <w:lang w:eastAsia="en-GB"/>
        </w:rPr>
        <w:t xml:space="preserve">: </w:t>
      </w:r>
    </w:p>
    <w:p w14:paraId="09033B6F" w14:textId="6BF4597D" w:rsidR="65744097" w:rsidRPr="00D03A55" w:rsidRDefault="65744097" w:rsidP="00A06C89">
      <w:pPr>
        <w:pStyle w:val="ListParagraph"/>
        <w:numPr>
          <w:ilvl w:val="0"/>
          <w:numId w:val="44"/>
        </w:numPr>
        <w:ind w:left="567"/>
        <w:rPr>
          <w:rFonts w:ascii="Arial" w:eastAsia="Calibri" w:hAnsi="Arial" w:cs="Arial"/>
          <w:b/>
          <w:bCs/>
        </w:rPr>
      </w:pPr>
      <w:r w:rsidRPr="00D03A55">
        <w:rPr>
          <w:rFonts w:ascii="Arial" w:eastAsia="Calibri" w:hAnsi="Arial" w:cs="Arial"/>
          <w:b/>
          <w:bCs/>
        </w:rPr>
        <w:t xml:space="preserve">Project development: </w:t>
      </w:r>
    </w:p>
    <w:p w14:paraId="007DD233" w14:textId="5EEB9311"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Discussion with NWWT</w:t>
      </w:r>
      <w:r w:rsidR="004E5302">
        <w:rPr>
          <w:rFonts w:ascii="Arial" w:eastAsia="Calibri" w:hAnsi="Arial" w:cs="Arial"/>
        </w:rPr>
        <w:t xml:space="preserve"> Leads</w:t>
      </w:r>
      <w:bookmarkStart w:id="0" w:name="_GoBack"/>
      <w:bookmarkEnd w:id="0"/>
      <w:r w:rsidR="004E5302">
        <w:rPr>
          <w:rFonts w:ascii="Arial" w:eastAsia="Calibri" w:hAnsi="Arial" w:cs="Arial"/>
        </w:rPr>
        <w:t xml:space="preserve"> </w:t>
      </w:r>
      <w:r w:rsidRPr="00D03A55">
        <w:rPr>
          <w:rFonts w:ascii="Arial" w:eastAsia="Calibri" w:hAnsi="Arial" w:cs="Arial"/>
        </w:rPr>
        <w:t xml:space="preserve">to identify the most suitable grant-fundable projects to develop </w:t>
      </w:r>
    </w:p>
    <w:p w14:paraId="6E512AD5" w14:textId="730860D1"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 xml:space="preserve">Supporting </w:t>
      </w:r>
      <w:r w:rsidR="00463153">
        <w:rPr>
          <w:rFonts w:ascii="Arial" w:eastAsia="Calibri" w:hAnsi="Arial" w:cs="Arial"/>
        </w:rPr>
        <w:t>the</w:t>
      </w:r>
      <w:r w:rsidRPr="00D03A55">
        <w:rPr>
          <w:rFonts w:ascii="Arial" w:eastAsia="Calibri" w:hAnsi="Arial" w:cs="Arial"/>
        </w:rPr>
        <w:t xml:space="preserve"> Grants Manager to facilitate partnership development with other Wildlife Trusts and external partners </w:t>
      </w:r>
    </w:p>
    <w:p w14:paraId="61A2350E" w14:textId="6D4B0B96"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 xml:space="preserve">Supporting </w:t>
      </w:r>
      <w:r w:rsidR="00463153">
        <w:rPr>
          <w:rFonts w:ascii="Arial" w:eastAsia="Calibri" w:hAnsi="Arial" w:cs="Arial"/>
        </w:rPr>
        <w:t>the</w:t>
      </w:r>
      <w:r w:rsidRPr="00D03A55">
        <w:rPr>
          <w:rFonts w:ascii="Arial" w:eastAsia="Calibri" w:hAnsi="Arial" w:cs="Arial"/>
        </w:rPr>
        <w:t xml:space="preserve"> Grants Manager in developing an up-to-date evidence base to support project development and grant applications including case studies, testimonials and community consultations </w:t>
      </w:r>
    </w:p>
    <w:p w14:paraId="6DE1C3B2" w14:textId="3EAF7C94"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 xml:space="preserve">Developing and managing relationships with new and existing funding stakeholders, representing NWWT at consultations, workshops and events to ensure best outcomes </w:t>
      </w:r>
    </w:p>
    <w:p w14:paraId="74A90E64" w14:textId="5263C8B8"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 xml:space="preserve">Supporting and upskilling other staff in developing project ideas into winning bids </w:t>
      </w:r>
    </w:p>
    <w:p w14:paraId="6DB02FFC" w14:textId="169E05B7" w:rsidR="65744097" w:rsidRPr="00D03A55" w:rsidRDefault="65744097" w:rsidP="00A06C89">
      <w:pPr>
        <w:pStyle w:val="ListParagraph"/>
        <w:numPr>
          <w:ilvl w:val="0"/>
          <w:numId w:val="44"/>
        </w:numPr>
        <w:spacing w:after="0"/>
        <w:ind w:left="567" w:right="-196"/>
        <w:rPr>
          <w:rFonts w:ascii="Arial" w:eastAsia="Calibri" w:hAnsi="Arial" w:cs="Arial"/>
          <w:b/>
          <w:bCs/>
        </w:rPr>
      </w:pPr>
      <w:r w:rsidRPr="00D03A55">
        <w:rPr>
          <w:rFonts w:ascii="Arial" w:eastAsia="Calibri" w:hAnsi="Arial" w:cs="Arial"/>
          <w:b/>
          <w:bCs/>
        </w:rPr>
        <w:t xml:space="preserve">Grant applications: </w:t>
      </w:r>
    </w:p>
    <w:p w14:paraId="7405D47A" w14:textId="3CCCE9A0"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 xml:space="preserve">Researching, identifying and continually evaluating new sources of project income (national, regional and local) using resources such as the Wildlife Trusts’ intranet, our </w:t>
      </w:r>
      <w:proofErr w:type="spellStart"/>
      <w:r w:rsidRPr="00D03A55">
        <w:rPr>
          <w:rFonts w:ascii="Arial" w:eastAsia="Calibri" w:hAnsi="Arial" w:cs="Arial"/>
        </w:rPr>
        <w:t>Grantfinder</w:t>
      </w:r>
      <w:proofErr w:type="spellEnd"/>
      <w:r w:rsidRPr="00D03A55">
        <w:rPr>
          <w:rFonts w:ascii="Arial" w:eastAsia="Calibri" w:hAnsi="Arial" w:cs="Arial"/>
        </w:rPr>
        <w:t xml:space="preserve"> database and other free subscription services (e.g. WCVA), keeping up to date with changing funding streams and trends </w:t>
      </w:r>
    </w:p>
    <w:p w14:paraId="1ADA91FC" w14:textId="59EB1E2F"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Using project development toolkits including Full Cost Recovery and salary calculators to ensure accurate project budgets</w:t>
      </w:r>
    </w:p>
    <w:p w14:paraId="347723D0" w14:textId="202F6B34"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Writing applications to a wide range of grant funders, including statutory bodies; National Lottery distributors; and trusts and foundations</w:t>
      </w:r>
    </w:p>
    <w:p w14:paraId="06F16835" w14:textId="6DD4B50A"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Supporting other staff with writing successful funding applications, where specifically agreed</w:t>
      </w:r>
    </w:p>
    <w:p w14:paraId="354558B6" w14:textId="7D55DE45"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lastRenderedPageBreak/>
        <w:t>Supporting NWWT’s Grants Manager in maintaining effective grant fundraising databases to track progress, and preparing progress reports/briefings as requested</w:t>
      </w:r>
    </w:p>
    <w:p w14:paraId="6F49F4DB" w14:textId="64590952" w:rsidR="65744097" w:rsidRPr="00D03A55" w:rsidRDefault="65744097" w:rsidP="00A06C89">
      <w:pPr>
        <w:pStyle w:val="ListParagraph"/>
        <w:numPr>
          <w:ilvl w:val="0"/>
          <w:numId w:val="44"/>
        </w:numPr>
        <w:ind w:left="567"/>
        <w:rPr>
          <w:rFonts w:ascii="Arial" w:eastAsia="Calibri" w:hAnsi="Arial" w:cs="Arial"/>
          <w:b/>
          <w:bCs/>
        </w:rPr>
      </w:pPr>
      <w:r w:rsidRPr="00D03A55">
        <w:rPr>
          <w:rFonts w:ascii="Arial" w:eastAsia="Calibri" w:hAnsi="Arial" w:cs="Arial"/>
          <w:b/>
          <w:bCs/>
        </w:rPr>
        <w:t xml:space="preserve">Project reporting: </w:t>
      </w:r>
    </w:p>
    <w:p w14:paraId="0058EA9C" w14:textId="69B122F0"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 xml:space="preserve">Supporting individual project managers with project reporting to funders </w:t>
      </w:r>
    </w:p>
    <w:p w14:paraId="1533CCA8" w14:textId="4C7508CC"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When agreed with NWWT’s Grants Manager, supporting individual project managers as a second contact point for funders post-award, and generally ensuring that excellent relationships with funders are maintained</w:t>
      </w:r>
    </w:p>
    <w:p w14:paraId="343B0A73" w14:textId="3B9E5D65"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Working with individual project managers to ensure the support of grant funders and partners are appropriately recognised and acknowledged (e.g. through our website, social media and printed publications)</w:t>
      </w:r>
    </w:p>
    <w:p w14:paraId="557F173C" w14:textId="44185E72"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For the avoidance of doubt, the postholder is not expected to manage individual projects except under exceptional circumstances</w:t>
      </w:r>
    </w:p>
    <w:p w14:paraId="4D6A5481" w14:textId="6499C5EA" w:rsidR="65744097" w:rsidRPr="00D03A55" w:rsidRDefault="65744097" w:rsidP="00A06C89">
      <w:pPr>
        <w:pStyle w:val="ListParagraph"/>
        <w:numPr>
          <w:ilvl w:val="0"/>
          <w:numId w:val="44"/>
        </w:numPr>
        <w:ind w:left="567"/>
        <w:rPr>
          <w:rFonts w:ascii="Arial" w:eastAsia="Calibri" w:hAnsi="Arial" w:cs="Arial"/>
          <w:b/>
          <w:bCs/>
        </w:rPr>
      </w:pPr>
      <w:r w:rsidRPr="00D03A55">
        <w:rPr>
          <w:rFonts w:ascii="Arial" w:eastAsia="Calibri" w:hAnsi="Arial" w:cs="Arial"/>
          <w:b/>
          <w:bCs/>
        </w:rPr>
        <w:t xml:space="preserve">General responsibilities: </w:t>
      </w:r>
    </w:p>
    <w:p w14:paraId="45FEA79B" w14:textId="00379C06" w:rsidR="65744097" w:rsidRPr="00D03A55" w:rsidRDefault="65744097" w:rsidP="00A06C89">
      <w:pPr>
        <w:pStyle w:val="ListParagraph"/>
        <w:numPr>
          <w:ilvl w:val="0"/>
          <w:numId w:val="45"/>
        </w:numPr>
        <w:spacing w:after="0"/>
        <w:ind w:right="-196"/>
        <w:rPr>
          <w:rFonts w:ascii="Arial" w:eastAsia="Calibri" w:hAnsi="Arial" w:cs="Arial"/>
        </w:rPr>
      </w:pPr>
      <w:r w:rsidRPr="00D03A55">
        <w:rPr>
          <w:rFonts w:ascii="Arial" w:eastAsia="Calibri" w:hAnsi="Arial" w:cs="Arial"/>
        </w:rPr>
        <w:t>Carrying out all duties with regard to relevant legislation, regulatory frameworks and standards and NWWT’s internal procedures, including policies relating to health and safety, equal opportunities, fundraising, safeguarding and data protection</w:t>
      </w:r>
    </w:p>
    <w:p w14:paraId="1120DA60" w14:textId="27A8D0FC" w:rsidR="65744097" w:rsidRPr="00D03A55" w:rsidRDefault="65744097" w:rsidP="00A06C89">
      <w:pPr>
        <w:pStyle w:val="ListParagraph"/>
        <w:tabs>
          <w:tab w:val="left" w:pos="567"/>
          <w:tab w:val="left" w:pos="1134"/>
          <w:tab w:val="left" w:pos="1701"/>
        </w:tabs>
        <w:spacing w:after="0"/>
        <w:ind w:right="-196"/>
        <w:rPr>
          <w:rFonts w:ascii="Arial" w:hAnsi="Arial" w:cs="Arial"/>
        </w:rPr>
      </w:pPr>
    </w:p>
    <w:p w14:paraId="5F808ED3" w14:textId="168DDBBF" w:rsidR="65744097" w:rsidRPr="00D03A55" w:rsidRDefault="65744097" w:rsidP="00A06C89">
      <w:pPr>
        <w:tabs>
          <w:tab w:val="left" w:pos="567"/>
          <w:tab w:val="left" w:pos="1134"/>
          <w:tab w:val="left" w:pos="1701"/>
        </w:tabs>
        <w:spacing w:after="0"/>
        <w:ind w:right="-196"/>
        <w:rPr>
          <w:rFonts w:ascii="Arial" w:hAnsi="Arial" w:cs="Arial"/>
        </w:rPr>
      </w:pPr>
      <w:r w:rsidRPr="00D03A55">
        <w:rPr>
          <w:rFonts w:ascii="Arial" w:eastAsia="Calibri" w:hAnsi="Arial" w:cs="Arial"/>
          <w:lang w:val="en-US"/>
        </w:rPr>
        <w:t>The above list is not exhaustive and the post-holder will, from time to time, be required to undertake other duties consistent with the purpose of the post.</w:t>
      </w:r>
    </w:p>
    <w:p w14:paraId="0E50DFF3" w14:textId="77777777" w:rsidR="00A06C89" w:rsidRPr="00D03A55" w:rsidRDefault="00A06C89" w:rsidP="00A06C89">
      <w:pPr>
        <w:tabs>
          <w:tab w:val="left" w:pos="567"/>
          <w:tab w:val="left" w:pos="1134"/>
          <w:tab w:val="left" w:pos="1701"/>
        </w:tabs>
        <w:spacing w:after="0"/>
        <w:ind w:right="-196"/>
        <w:rPr>
          <w:rFonts w:ascii="Arial" w:eastAsia="Calibri" w:hAnsi="Arial" w:cs="Arial"/>
          <w:lang w:val="en-US"/>
        </w:rPr>
      </w:pPr>
    </w:p>
    <w:p w14:paraId="203BA5E2" w14:textId="73AB510A" w:rsidR="65744097" w:rsidRPr="00D03A55" w:rsidRDefault="65744097" w:rsidP="00A06C89">
      <w:pPr>
        <w:tabs>
          <w:tab w:val="left" w:pos="567"/>
          <w:tab w:val="left" w:pos="1134"/>
          <w:tab w:val="left" w:pos="1701"/>
        </w:tabs>
        <w:spacing w:after="0"/>
        <w:ind w:right="-196"/>
        <w:rPr>
          <w:rFonts w:ascii="Arial" w:hAnsi="Arial" w:cs="Arial"/>
        </w:rPr>
      </w:pPr>
      <w:r w:rsidRPr="00D03A55">
        <w:rPr>
          <w:rFonts w:ascii="Arial" w:eastAsia="Calibri" w:hAnsi="Arial" w:cs="Arial"/>
          <w:lang w:val="en-US"/>
        </w:rPr>
        <w:t>This post may require occasional anti-social and weekend working. NWWT operates a TOIL system.</w:t>
      </w:r>
    </w:p>
    <w:p w14:paraId="19BEA6DF" w14:textId="77777777" w:rsidR="00F030F6" w:rsidRPr="00D03A55" w:rsidRDefault="00F030F6" w:rsidP="008415D9">
      <w:pPr>
        <w:spacing w:after="0" w:line="240" w:lineRule="auto"/>
        <w:rPr>
          <w:rFonts w:ascii="Arial" w:eastAsiaTheme="minorEastAsia" w:hAnsi="Arial" w:cs="Arial"/>
          <w:b/>
          <w:lang w:eastAsia="en-GB"/>
        </w:rPr>
      </w:pPr>
    </w:p>
    <w:p w14:paraId="65E63C3F" w14:textId="69607294" w:rsidR="000A0747" w:rsidRPr="00D03A55" w:rsidRDefault="000A0747" w:rsidP="000A0747">
      <w:pPr>
        <w:spacing w:after="0" w:line="240" w:lineRule="auto"/>
        <w:contextualSpacing/>
        <w:rPr>
          <w:rFonts w:ascii="Arial" w:eastAsiaTheme="minorEastAsia" w:hAnsi="Arial" w:cs="Arial"/>
          <w:b/>
          <w:lang w:eastAsia="en-GB"/>
        </w:rPr>
      </w:pPr>
    </w:p>
    <w:p w14:paraId="3418841D" w14:textId="77777777" w:rsidR="007D0C4C" w:rsidRPr="00D03A55" w:rsidRDefault="007D0C4C" w:rsidP="000A0747">
      <w:pPr>
        <w:spacing w:after="0" w:line="240" w:lineRule="auto"/>
        <w:contextualSpacing/>
        <w:rPr>
          <w:rFonts w:ascii="Arial" w:eastAsiaTheme="minorEastAsia" w:hAnsi="Arial" w:cs="Arial"/>
          <w:b/>
          <w:lang w:eastAsia="en-GB"/>
        </w:rPr>
      </w:pPr>
    </w:p>
    <w:p w14:paraId="4CE79A73" w14:textId="77777777" w:rsidR="00A06C89" w:rsidRPr="00D03A55" w:rsidRDefault="00A06C89">
      <w:pPr>
        <w:rPr>
          <w:rFonts w:ascii="Arial" w:eastAsiaTheme="minorEastAsia" w:hAnsi="Arial" w:cs="Arial"/>
          <w:b/>
          <w:lang w:eastAsia="en-GB"/>
        </w:rPr>
      </w:pPr>
      <w:r w:rsidRPr="00D03A55">
        <w:rPr>
          <w:rFonts w:ascii="Arial" w:eastAsiaTheme="minorEastAsia" w:hAnsi="Arial" w:cs="Arial"/>
          <w:b/>
          <w:lang w:eastAsia="en-GB"/>
        </w:rPr>
        <w:br w:type="page"/>
      </w:r>
    </w:p>
    <w:p w14:paraId="0C134A42" w14:textId="3A6196EB" w:rsidR="007E66DB" w:rsidRPr="00D03A55" w:rsidRDefault="007E66DB" w:rsidP="000A0747">
      <w:pPr>
        <w:spacing w:after="0" w:line="240" w:lineRule="auto"/>
        <w:contextualSpacing/>
        <w:jc w:val="center"/>
        <w:rPr>
          <w:rFonts w:ascii="Arial" w:eastAsiaTheme="minorEastAsia" w:hAnsi="Arial" w:cs="Arial"/>
          <w:b/>
          <w:lang w:eastAsia="en-GB"/>
        </w:rPr>
      </w:pPr>
      <w:r w:rsidRPr="00D03A55">
        <w:rPr>
          <w:rFonts w:ascii="Arial" w:eastAsiaTheme="minorEastAsia" w:hAnsi="Arial" w:cs="Arial"/>
          <w:b/>
          <w:lang w:eastAsia="en-GB"/>
        </w:rPr>
        <w:lastRenderedPageBreak/>
        <w:t>PERSON SPECIFICATION</w:t>
      </w:r>
    </w:p>
    <w:p w14:paraId="4FF8ABC1" w14:textId="77777777" w:rsidR="007E66DB" w:rsidRPr="00D03A55" w:rsidRDefault="007E66DB" w:rsidP="007E66DB">
      <w:pPr>
        <w:spacing w:after="0" w:line="240" w:lineRule="auto"/>
        <w:contextualSpacing/>
        <w:jc w:val="center"/>
        <w:rPr>
          <w:rFonts w:ascii="Arial" w:eastAsiaTheme="minorEastAsia" w:hAnsi="Arial" w:cs="Arial"/>
          <w:b/>
          <w:lang w:eastAsia="en-GB"/>
        </w:rPr>
      </w:pPr>
    </w:p>
    <w:p w14:paraId="2477BB07" w14:textId="77777777" w:rsidR="007E66DB" w:rsidRPr="00D03A55" w:rsidRDefault="007E66DB" w:rsidP="007E66DB">
      <w:pPr>
        <w:spacing w:after="0" w:line="240" w:lineRule="auto"/>
        <w:contextualSpacing/>
        <w:jc w:val="center"/>
        <w:rPr>
          <w:rFonts w:ascii="Arial" w:eastAsiaTheme="minorEastAsia" w:hAnsi="Arial" w:cs="Arial"/>
          <w:lang w:eastAsia="en-GB"/>
        </w:rPr>
      </w:pPr>
      <w:r w:rsidRPr="00D03A55">
        <w:rPr>
          <w:rFonts w:ascii="Arial" w:eastAsiaTheme="minorEastAsia" w:hAnsi="Arial" w:cs="Arial"/>
          <w:lang w:eastAsia="en-GB"/>
        </w:rPr>
        <w:t xml:space="preserve">This section details the experience, skills, knowledge and personal qualities </w:t>
      </w:r>
    </w:p>
    <w:p w14:paraId="3A64B5BF" w14:textId="35D9A965" w:rsidR="007E66DB" w:rsidRPr="00D03A55" w:rsidRDefault="007E66DB" w:rsidP="008F0663">
      <w:pPr>
        <w:spacing w:after="0" w:line="240" w:lineRule="auto"/>
        <w:contextualSpacing/>
        <w:jc w:val="center"/>
        <w:rPr>
          <w:rFonts w:ascii="Arial" w:eastAsiaTheme="minorEastAsia" w:hAnsi="Arial" w:cs="Arial"/>
          <w:lang w:eastAsia="en-GB"/>
        </w:rPr>
      </w:pPr>
      <w:r w:rsidRPr="00D03A55">
        <w:rPr>
          <w:rFonts w:ascii="Arial" w:eastAsiaTheme="minorEastAsia" w:hAnsi="Arial" w:cs="Arial"/>
          <w:lang w:eastAsia="en-GB"/>
        </w:rPr>
        <w:t>required for the post.</w:t>
      </w:r>
    </w:p>
    <w:p w14:paraId="37D89E8C" w14:textId="085557C0" w:rsidR="00326F60" w:rsidRPr="00D03A55" w:rsidRDefault="00326F60" w:rsidP="00BC0986">
      <w:pPr>
        <w:spacing w:after="0" w:line="240" w:lineRule="auto"/>
        <w:contextualSpacing/>
        <w:rPr>
          <w:rFonts w:ascii="Arial" w:eastAsiaTheme="minorEastAsia" w:hAnsi="Arial" w:cs="Arial"/>
          <w:lang w:eastAsia="en-GB"/>
        </w:rPr>
      </w:pP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1"/>
        <w:gridCol w:w="1275"/>
        <w:gridCol w:w="1328"/>
      </w:tblGrid>
      <w:tr w:rsidR="00953D37" w:rsidRPr="00D03A55" w14:paraId="47383B6F" w14:textId="77777777" w:rsidTr="517FDC38">
        <w:tc>
          <w:tcPr>
            <w:tcW w:w="8251" w:type="dxa"/>
            <w:shd w:val="clear" w:color="auto" w:fill="000000" w:themeFill="text1"/>
          </w:tcPr>
          <w:p w14:paraId="0E9115EC" w14:textId="64568019" w:rsidR="00953D37" w:rsidRPr="00D03A55" w:rsidRDefault="00953D37" w:rsidP="00CD044D">
            <w:pPr>
              <w:spacing w:before="60" w:after="60" w:line="360" w:lineRule="auto"/>
              <w:rPr>
                <w:rFonts w:ascii="Arial" w:hAnsi="Arial" w:cs="Arial"/>
                <w:b/>
                <w:color w:val="FFFFFF"/>
              </w:rPr>
            </w:pPr>
            <w:r w:rsidRPr="00D03A55">
              <w:rPr>
                <w:rFonts w:ascii="Arial" w:hAnsi="Arial" w:cs="Arial"/>
                <w:b/>
                <w:color w:val="FFFFFF"/>
              </w:rPr>
              <w:t>Skills</w:t>
            </w:r>
            <w:r w:rsidR="007E66DB" w:rsidRPr="00D03A55">
              <w:rPr>
                <w:rFonts w:ascii="Arial" w:hAnsi="Arial" w:cs="Arial"/>
                <w:b/>
                <w:color w:val="FFFFFF"/>
              </w:rPr>
              <w:t xml:space="preserve">, Knowledge and </w:t>
            </w:r>
            <w:r w:rsidRPr="00D03A55">
              <w:rPr>
                <w:rFonts w:ascii="Arial" w:hAnsi="Arial" w:cs="Arial"/>
                <w:b/>
                <w:color w:val="FFFFFF"/>
              </w:rPr>
              <w:t xml:space="preserve">Experience </w:t>
            </w:r>
          </w:p>
        </w:tc>
        <w:tc>
          <w:tcPr>
            <w:tcW w:w="1275" w:type="dxa"/>
            <w:shd w:val="clear" w:color="auto" w:fill="000000" w:themeFill="text1"/>
          </w:tcPr>
          <w:p w14:paraId="6F02C564" w14:textId="77777777" w:rsidR="00953D37" w:rsidRPr="00D03A55" w:rsidRDefault="00953D37" w:rsidP="00CD044D">
            <w:pPr>
              <w:spacing w:before="60" w:after="60"/>
              <w:jc w:val="center"/>
              <w:rPr>
                <w:rFonts w:ascii="Arial" w:hAnsi="Arial" w:cs="Arial"/>
                <w:b/>
                <w:color w:val="FFFFFF"/>
              </w:rPr>
            </w:pPr>
            <w:r w:rsidRPr="00D03A55">
              <w:rPr>
                <w:rFonts w:ascii="Arial" w:hAnsi="Arial" w:cs="Arial"/>
                <w:b/>
                <w:color w:val="FFFFFF"/>
              </w:rPr>
              <w:t>Essential</w:t>
            </w:r>
          </w:p>
        </w:tc>
        <w:tc>
          <w:tcPr>
            <w:tcW w:w="1328" w:type="dxa"/>
            <w:shd w:val="clear" w:color="auto" w:fill="000000" w:themeFill="text1"/>
          </w:tcPr>
          <w:p w14:paraId="585B722E" w14:textId="77777777" w:rsidR="00953D37" w:rsidRPr="00D03A55" w:rsidRDefault="00953D37" w:rsidP="00CD044D">
            <w:pPr>
              <w:spacing w:before="60" w:after="60"/>
              <w:jc w:val="center"/>
              <w:rPr>
                <w:rFonts w:ascii="Arial" w:hAnsi="Arial" w:cs="Arial"/>
                <w:b/>
                <w:color w:val="FFFFFF"/>
              </w:rPr>
            </w:pPr>
            <w:r w:rsidRPr="00D03A55">
              <w:rPr>
                <w:rFonts w:ascii="Arial" w:hAnsi="Arial" w:cs="Arial"/>
                <w:b/>
                <w:color w:val="FFFFFF"/>
              </w:rPr>
              <w:t>Desirable</w:t>
            </w:r>
          </w:p>
        </w:tc>
      </w:tr>
      <w:tr w:rsidR="00953D37" w:rsidRPr="00D03A55" w14:paraId="73F225CC" w14:textId="77777777" w:rsidTr="517FDC38">
        <w:trPr>
          <w:trHeight w:val="170"/>
        </w:trPr>
        <w:tc>
          <w:tcPr>
            <w:tcW w:w="8251" w:type="dxa"/>
            <w:vAlign w:val="center"/>
          </w:tcPr>
          <w:p w14:paraId="534CDA4E" w14:textId="19EF7A5B" w:rsidR="00953D37" w:rsidRPr="00D03A55" w:rsidRDefault="00A06C89" w:rsidP="00CD044D">
            <w:pPr>
              <w:spacing w:line="360" w:lineRule="auto"/>
              <w:rPr>
                <w:rFonts w:ascii="Arial" w:hAnsi="Arial" w:cs="Arial"/>
              </w:rPr>
            </w:pPr>
            <w:r w:rsidRPr="00D03A55">
              <w:rPr>
                <w:rFonts w:ascii="Arial" w:hAnsi="Arial" w:cs="Arial"/>
              </w:rPr>
              <w:t xml:space="preserve">Be educated to A-level standard </w:t>
            </w:r>
            <w:r w:rsidR="00953D37" w:rsidRPr="00D03A55">
              <w:rPr>
                <w:rFonts w:ascii="Arial" w:hAnsi="Arial" w:cs="Arial"/>
              </w:rPr>
              <w:t>or equivalent experience</w:t>
            </w:r>
          </w:p>
        </w:tc>
        <w:tc>
          <w:tcPr>
            <w:tcW w:w="1275" w:type="dxa"/>
            <w:vAlign w:val="center"/>
          </w:tcPr>
          <w:p w14:paraId="465FB907" w14:textId="0F6C6077" w:rsidR="00953D37" w:rsidRPr="00D03A55" w:rsidRDefault="00A06C89" w:rsidP="563D4843">
            <w:pPr>
              <w:spacing w:before="60" w:after="60"/>
              <w:jc w:val="center"/>
              <w:rPr>
                <w:rFonts w:ascii="Arial" w:eastAsia="SymbolPS" w:hAnsi="Arial" w:cs="Arial"/>
              </w:rPr>
            </w:pPr>
            <w:r w:rsidRPr="00D03A55">
              <w:rPr>
                <w:rFonts w:ascii="Arial" w:eastAsia="SymbolPS" w:hAnsi="Arial" w:cs="Arial"/>
                <w:noProof/>
              </w:rPr>
              <w:drawing>
                <wp:inline distT="0" distB="0" distL="0" distR="0" wp14:anchorId="4BBD7F8F" wp14:editId="75685182">
                  <wp:extent cx="142875" cy="142875"/>
                  <wp:effectExtent l="0" t="0" r="9525" b="9525"/>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614A2173" w14:textId="77777777" w:rsidR="00953D37" w:rsidRPr="00D03A55" w:rsidRDefault="00953D37" w:rsidP="00CD044D">
            <w:pPr>
              <w:spacing w:before="60" w:after="60"/>
              <w:jc w:val="center"/>
              <w:rPr>
                <w:rFonts w:ascii="Arial" w:hAnsi="Arial" w:cs="Arial"/>
              </w:rPr>
            </w:pPr>
          </w:p>
        </w:tc>
      </w:tr>
      <w:tr w:rsidR="00953D37" w:rsidRPr="00D03A55" w14:paraId="06FB1659" w14:textId="77777777" w:rsidTr="517FDC38">
        <w:trPr>
          <w:trHeight w:val="170"/>
        </w:trPr>
        <w:tc>
          <w:tcPr>
            <w:tcW w:w="8251" w:type="dxa"/>
            <w:vAlign w:val="center"/>
          </w:tcPr>
          <w:p w14:paraId="2C62C1BC" w14:textId="0FE17191" w:rsidR="00953D37" w:rsidRPr="00D03A55" w:rsidRDefault="00953D37" w:rsidP="00CD044D">
            <w:pPr>
              <w:spacing w:before="60" w:after="60" w:line="360" w:lineRule="auto"/>
              <w:rPr>
                <w:rFonts w:ascii="Arial" w:hAnsi="Arial" w:cs="Arial"/>
              </w:rPr>
            </w:pPr>
            <w:r w:rsidRPr="00D03A55">
              <w:rPr>
                <w:rFonts w:ascii="Arial" w:hAnsi="Arial" w:cs="Arial"/>
              </w:rPr>
              <w:t>Computer literate and competent with Microsoft Outlook and Office software, including Word, Excel and Access</w:t>
            </w:r>
          </w:p>
        </w:tc>
        <w:tc>
          <w:tcPr>
            <w:tcW w:w="1275" w:type="dxa"/>
            <w:vAlign w:val="center"/>
          </w:tcPr>
          <w:p w14:paraId="63AF0FF4" w14:textId="63346D6D" w:rsidR="00953D37" w:rsidRPr="00D03A55" w:rsidRDefault="00A06C89" w:rsidP="00CD044D">
            <w:pPr>
              <w:spacing w:before="60" w:after="60"/>
              <w:jc w:val="center"/>
              <w:rPr>
                <w:rFonts w:ascii="Arial" w:hAnsi="Arial" w:cs="Arial"/>
              </w:rPr>
            </w:pPr>
            <w:r w:rsidRPr="00D03A55">
              <w:rPr>
                <w:rFonts w:ascii="Arial" w:eastAsia="SymbolPS" w:hAnsi="Arial" w:cs="Arial"/>
                <w:noProof/>
              </w:rPr>
              <w:drawing>
                <wp:inline distT="0" distB="0" distL="0" distR="0" wp14:anchorId="6D56D7CB" wp14:editId="37A187D9">
                  <wp:extent cx="142875" cy="142875"/>
                  <wp:effectExtent l="0" t="0" r="9525" b="952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4E03E87E" w14:textId="77777777" w:rsidR="00953D37" w:rsidRPr="00D03A55" w:rsidRDefault="00953D37" w:rsidP="00CD044D">
            <w:pPr>
              <w:spacing w:before="60" w:after="60"/>
              <w:jc w:val="center"/>
              <w:rPr>
                <w:rFonts w:ascii="Arial" w:hAnsi="Arial" w:cs="Arial"/>
              </w:rPr>
            </w:pPr>
          </w:p>
        </w:tc>
      </w:tr>
      <w:tr w:rsidR="00953D37" w:rsidRPr="00D03A55" w14:paraId="44E8BF1F" w14:textId="77777777" w:rsidTr="517FDC38">
        <w:trPr>
          <w:trHeight w:val="170"/>
        </w:trPr>
        <w:tc>
          <w:tcPr>
            <w:tcW w:w="8251" w:type="dxa"/>
            <w:vAlign w:val="center"/>
          </w:tcPr>
          <w:p w14:paraId="69950F60" w14:textId="5055A38C" w:rsidR="00953D37" w:rsidRPr="00D03A55" w:rsidRDefault="00953D37" w:rsidP="00CD044D">
            <w:pPr>
              <w:spacing w:before="60" w:after="60" w:line="360" w:lineRule="auto"/>
              <w:rPr>
                <w:rFonts w:ascii="Arial" w:hAnsi="Arial" w:cs="Arial"/>
              </w:rPr>
            </w:pPr>
            <w:r w:rsidRPr="00D03A55">
              <w:rPr>
                <w:rFonts w:ascii="Arial" w:hAnsi="Arial" w:cs="Arial"/>
              </w:rPr>
              <w:t>Ability to write well, clearly and concisely</w:t>
            </w:r>
          </w:p>
        </w:tc>
        <w:tc>
          <w:tcPr>
            <w:tcW w:w="1275" w:type="dxa"/>
            <w:vAlign w:val="center"/>
          </w:tcPr>
          <w:p w14:paraId="167BB4D0" w14:textId="4AE56879" w:rsidR="00953D37" w:rsidRPr="00D03A55" w:rsidRDefault="00A06C89" w:rsidP="00CD044D">
            <w:pPr>
              <w:spacing w:before="60" w:after="60"/>
              <w:jc w:val="center"/>
              <w:rPr>
                <w:rFonts w:ascii="Arial" w:hAnsi="Arial" w:cs="Arial"/>
              </w:rPr>
            </w:pPr>
            <w:r w:rsidRPr="00D03A55">
              <w:rPr>
                <w:rFonts w:ascii="Arial" w:eastAsia="SymbolPS" w:hAnsi="Arial" w:cs="Arial"/>
                <w:noProof/>
              </w:rPr>
              <w:drawing>
                <wp:inline distT="0" distB="0" distL="0" distR="0" wp14:anchorId="5DE5BF39" wp14:editId="51E5E2AB">
                  <wp:extent cx="142875" cy="142875"/>
                  <wp:effectExtent l="0" t="0" r="9525" b="952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22D4485C" w14:textId="77777777" w:rsidR="00953D37" w:rsidRPr="00D03A55" w:rsidRDefault="00953D37" w:rsidP="00CD044D">
            <w:pPr>
              <w:spacing w:before="60" w:after="60"/>
              <w:jc w:val="center"/>
              <w:rPr>
                <w:rFonts w:ascii="Arial" w:hAnsi="Arial" w:cs="Arial"/>
              </w:rPr>
            </w:pPr>
          </w:p>
        </w:tc>
      </w:tr>
      <w:tr w:rsidR="00CD26A7" w:rsidRPr="00D03A55" w14:paraId="69D5F8E5" w14:textId="77777777" w:rsidTr="517FDC38">
        <w:trPr>
          <w:trHeight w:val="170"/>
        </w:trPr>
        <w:tc>
          <w:tcPr>
            <w:tcW w:w="8251" w:type="dxa"/>
          </w:tcPr>
          <w:p w14:paraId="01ECEF30" w14:textId="385878E3" w:rsidR="00CD26A7" w:rsidRPr="00D03A55" w:rsidRDefault="00CD26A7" w:rsidP="00CD26A7">
            <w:pPr>
              <w:spacing w:before="60" w:after="60" w:line="360" w:lineRule="auto"/>
              <w:rPr>
                <w:rFonts w:ascii="Arial" w:hAnsi="Arial" w:cs="Arial"/>
              </w:rPr>
            </w:pPr>
            <w:r w:rsidRPr="00D03A55">
              <w:rPr>
                <w:rFonts w:ascii="Arial" w:hAnsi="Arial" w:cs="Arial"/>
              </w:rPr>
              <w:t>Good organisational and time management skills</w:t>
            </w:r>
          </w:p>
        </w:tc>
        <w:tc>
          <w:tcPr>
            <w:tcW w:w="1275" w:type="dxa"/>
          </w:tcPr>
          <w:p w14:paraId="79A0B7C3" w14:textId="7B35A8B6" w:rsidR="00CD26A7" w:rsidRPr="00D03A55" w:rsidRDefault="00A06C89" w:rsidP="00CD26A7">
            <w:pPr>
              <w:spacing w:before="60" w:after="60"/>
              <w:jc w:val="center"/>
              <w:rPr>
                <w:rFonts w:ascii="Arial" w:hAnsi="Arial" w:cs="Arial"/>
              </w:rPr>
            </w:pPr>
            <w:r w:rsidRPr="00D03A55">
              <w:rPr>
                <w:rFonts w:ascii="Arial" w:eastAsia="SymbolPS" w:hAnsi="Arial" w:cs="Arial"/>
                <w:noProof/>
              </w:rPr>
              <w:drawing>
                <wp:inline distT="0" distB="0" distL="0" distR="0" wp14:anchorId="54965237" wp14:editId="25DCEAD0">
                  <wp:extent cx="142875" cy="14287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tcPr>
          <w:p w14:paraId="25B69DF1" w14:textId="49AB4054" w:rsidR="00CD26A7" w:rsidRPr="00D03A55" w:rsidRDefault="00CD26A7" w:rsidP="00CD26A7">
            <w:pPr>
              <w:spacing w:before="60" w:after="60"/>
              <w:jc w:val="center"/>
              <w:rPr>
                <w:rFonts w:ascii="Arial" w:hAnsi="Arial" w:cs="Arial"/>
              </w:rPr>
            </w:pPr>
          </w:p>
        </w:tc>
      </w:tr>
      <w:tr w:rsidR="00953D37" w:rsidRPr="00D03A55" w14:paraId="2C41EBC5" w14:textId="77777777" w:rsidTr="517FDC38">
        <w:trPr>
          <w:trHeight w:val="170"/>
        </w:trPr>
        <w:tc>
          <w:tcPr>
            <w:tcW w:w="8251" w:type="dxa"/>
            <w:vAlign w:val="center"/>
          </w:tcPr>
          <w:p w14:paraId="2FF8EFF7" w14:textId="5B2009DE" w:rsidR="00953D37" w:rsidRPr="00D03A55" w:rsidRDefault="00953D37" w:rsidP="00953D37">
            <w:pPr>
              <w:spacing w:line="360" w:lineRule="auto"/>
              <w:rPr>
                <w:rFonts w:ascii="Arial" w:hAnsi="Arial" w:cs="Arial"/>
              </w:rPr>
            </w:pPr>
            <w:r w:rsidRPr="00D03A55">
              <w:rPr>
                <w:rFonts w:ascii="Arial" w:hAnsi="Arial" w:cs="Arial"/>
              </w:rPr>
              <w:t xml:space="preserve">Experience </w:t>
            </w:r>
            <w:r w:rsidR="00DF6771" w:rsidRPr="00D03A55">
              <w:rPr>
                <w:rFonts w:ascii="Arial" w:hAnsi="Arial" w:cs="Arial"/>
              </w:rPr>
              <w:t>of</w:t>
            </w:r>
            <w:r w:rsidRPr="00D03A55">
              <w:rPr>
                <w:rFonts w:ascii="Arial" w:hAnsi="Arial" w:cs="Arial"/>
              </w:rPr>
              <w:t xml:space="preserve"> </w:t>
            </w:r>
            <w:r w:rsidR="00A06C89" w:rsidRPr="00D03A55">
              <w:rPr>
                <w:rFonts w:ascii="Arial" w:hAnsi="Arial" w:cs="Arial"/>
              </w:rPr>
              <w:t>working with colleagues to develop projects, including budgeting</w:t>
            </w:r>
          </w:p>
        </w:tc>
        <w:tc>
          <w:tcPr>
            <w:tcW w:w="1275" w:type="dxa"/>
            <w:vAlign w:val="center"/>
          </w:tcPr>
          <w:p w14:paraId="7C1A9930" w14:textId="1B5F38FC" w:rsidR="00953D37" w:rsidRPr="00D03A55" w:rsidRDefault="00A06C89" w:rsidP="563D4843">
            <w:pPr>
              <w:spacing w:before="60" w:after="60"/>
              <w:jc w:val="center"/>
              <w:rPr>
                <w:rFonts w:ascii="Arial" w:eastAsia="SymbolPS" w:hAnsi="Arial" w:cs="Arial"/>
              </w:rPr>
            </w:pPr>
            <w:r w:rsidRPr="00D03A55">
              <w:rPr>
                <w:rFonts w:ascii="Arial" w:eastAsia="SymbolPS" w:hAnsi="Arial" w:cs="Arial"/>
                <w:noProof/>
              </w:rPr>
              <w:drawing>
                <wp:inline distT="0" distB="0" distL="0" distR="0" wp14:anchorId="2F19D04C" wp14:editId="0C58C8A8">
                  <wp:extent cx="142875" cy="142875"/>
                  <wp:effectExtent l="0" t="0" r="9525" b="952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2373CB10" w14:textId="77777777" w:rsidR="00953D37" w:rsidRPr="00D03A55" w:rsidRDefault="00953D37" w:rsidP="00CD044D">
            <w:pPr>
              <w:spacing w:before="60" w:after="60"/>
              <w:jc w:val="center"/>
              <w:rPr>
                <w:rFonts w:ascii="Arial" w:hAnsi="Arial" w:cs="Arial"/>
              </w:rPr>
            </w:pPr>
          </w:p>
        </w:tc>
      </w:tr>
      <w:tr w:rsidR="00953D37" w:rsidRPr="00D03A55" w14:paraId="19B944ED" w14:textId="77777777" w:rsidTr="517FDC38">
        <w:trPr>
          <w:trHeight w:val="170"/>
        </w:trPr>
        <w:tc>
          <w:tcPr>
            <w:tcW w:w="8251" w:type="dxa"/>
            <w:vAlign w:val="center"/>
          </w:tcPr>
          <w:p w14:paraId="77FEBEED" w14:textId="2F5779D2" w:rsidR="00953D37" w:rsidRPr="00D03A55" w:rsidRDefault="00953D37" w:rsidP="00953D37">
            <w:pPr>
              <w:spacing w:line="360" w:lineRule="auto"/>
              <w:rPr>
                <w:rFonts w:ascii="Arial" w:hAnsi="Arial" w:cs="Arial"/>
              </w:rPr>
            </w:pPr>
            <w:r w:rsidRPr="00D03A55">
              <w:rPr>
                <w:rFonts w:ascii="Arial" w:hAnsi="Arial" w:cs="Arial"/>
              </w:rPr>
              <w:t>Experience</w:t>
            </w:r>
            <w:r w:rsidR="00DF6771" w:rsidRPr="00D03A55">
              <w:rPr>
                <w:rFonts w:ascii="Arial" w:hAnsi="Arial" w:cs="Arial"/>
              </w:rPr>
              <w:t xml:space="preserve"> of</w:t>
            </w:r>
            <w:r w:rsidRPr="00D03A55">
              <w:rPr>
                <w:rFonts w:ascii="Arial" w:hAnsi="Arial" w:cs="Arial"/>
              </w:rPr>
              <w:t xml:space="preserve"> producing and submitting grant claims, including report writing</w:t>
            </w:r>
          </w:p>
        </w:tc>
        <w:tc>
          <w:tcPr>
            <w:tcW w:w="1275" w:type="dxa"/>
            <w:vAlign w:val="center"/>
          </w:tcPr>
          <w:p w14:paraId="02EF8C8D" w14:textId="2728F772" w:rsidR="00953D37" w:rsidRPr="00D03A55" w:rsidRDefault="00A06C89" w:rsidP="563D4843">
            <w:pPr>
              <w:spacing w:before="60" w:after="60"/>
              <w:jc w:val="center"/>
              <w:rPr>
                <w:rFonts w:ascii="Arial" w:eastAsia="SymbolPS" w:hAnsi="Arial" w:cs="Arial"/>
              </w:rPr>
            </w:pPr>
            <w:r w:rsidRPr="00D03A55">
              <w:rPr>
                <w:rFonts w:ascii="Arial" w:eastAsia="SymbolPS" w:hAnsi="Arial" w:cs="Arial"/>
                <w:noProof/>
              </w:rPr>
              <w:drawing>
                <wp:inline distT="0" distB="0" distL="0" distR="0" wp14:anchorId="69A987A2" wp14:editId="27C54D09">
                  <wp:extent cx="142875" cy="142875"/>
                  <wp:effectExtent l="0" t="0" r="9525" b="952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3AEFB9D7" w14:textId="77777777" w:rsidR="00953D37" w:rsidRPr="00D03A55" w:rsidRDefault="00953D37" w:rsidP="00CD044D">
            <w:pPr>
              <w:spacing w:before="60" w:after="60"/>
              <w:jc w:val="center"/>
              <w:rPr>
                <w:rFonts w:ascii="Arial" w:hAnsi="Arial" w:cs="Arial"/>
              </w:rPr>
            </w:pPr>
          </w:p>
        </w:tc>
      </w:tr>
      <w:tr w:rsidR="00204715" w:rsidRPr="00D03A55" w14:paraId="6FF00156" w14:textId="77777777" w:rsidTr="517FDC38">
        <w:trPr>
          <w:trHeight w:val="170"/>
        </w:trPr>
        <w:tc>
          <w:tcPr>
            <w:tcW w:w="8251" w:type="dxa"/>
            <w:vAlign w:val="center"/>
          </w:tcPr>
          <w:p w14:paraId="0647B343" w14:textId="61D1E395" w:rsidR="00204715" w:rsidRPr="00D03A55" w:rsidRDefault="00A06C89" w:rsidP="00CD044D">
            <w:pPr>
              <w:spacing w:line="360" w:lineRule="auto"/>
              <w:rPr>
                <w:rFonts w:ascii="Arial" w:hAnsi="Arial" w:cs="Arial"/>
              </w:rPr>
            </w:pPr>
            <w:r w:rsidRPr="00D03A55">
              <w:rPr>
                <w:rFonts w:ascii="Arial" w:hAnsi="Arial" w:cs="Arial"/>
              </w:rPr>
              <w:t>Have a high level of attention to detail and accurate record keeping skills</w:t>
            </w:r>
          </w:p>
        </w:tc>
        <w:tc>
          <w:tcPr>
            <w:tcW w:w="1275" w:type="dxa"/>
            <w:vAlign w:val="center"/>
          </w:tcPr>
          <w:p w14:paraId="07B4D454" w14:textId="2F7EA4A1" w:rsidR="00204715" w:rsidRPr="00D03A55" w:rsidRDefault="00A06C89" w:rsidP="563D4843">
            <w:pPr>
              <w:spacing w:before="60" w:after="60"/>
              <w:jc w:val="center"/>
              <w:rPr>
                <w:rFonts w:ascii="Arial" w:eastAsia="SymbolPS" w:hAnsi="Arial" w:cs="Arial"/>
              </w:rPr>
            </w:pPr>
            <w:r w:rsidRPr="00D03A55">
              <w:rPr>
                <w:rFonts w:ascii="Arial" w:eastAsia="SymbolPS" w:hAnsi="Arial" w:cs="Arial"/>
                <w:noProof/>
              </w:rPr>
              <w:drawing>
                <wp:inline distT="0" distB="0" distL="0" distR="0" wp14:anchorId="287E802B" wp14:editId="1807B6A2">
                  <wp:extent cx="142875" cy="14287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3F425CD4" w14:textId="77777777" w:rsidR="00204715" w:rsidRPr="00D03A55" w:rsidRDefault="00204715" w:rsidP="00CD044D">
            <w:pPr>
              <w:spacing w:before="60" w:after="60"/>
              <w:jc w:val="center"/>
              <w:rPr>
                <w:rFonts w:ascii="Arial" w:hAnsi="Arial" w:cs="Arial"/>
              </w:rPr>
            </w:pPr>
          </w:p>
        </w:tc>
      </w:tr>
      <w:tr w:rsidR="00A06C89" w:rsidRPr="00D03A55" w14:paraId="2F5C8209" w14:textId="77777777" w:rsidTr="517FDC38">
        <w:trPr>
          <w:trHeight w:val="170"/>
        </w:trPr>
        <w:tc>
          <w:tcPr>
            <w:tcW w:w="8251" w:type="dxa"/>
            <w:vAlign w:val="center"/>
          </w:tcPr>
          <w:p w14:paraId="708377DF" w14:textId="43AAA6AD" w:rsidR="00A06C89" w:rsidRPr="00D03A55" w:rsidRDefault="00A06C89" w:rsidP="00A06C89">
            <w:pPr>
              <w:spacing w:line="360" w:lineRule="auto"/>
              <w:rPr>
                <w:rFonts w:ascii="Arial" w:hAnsi="Arial" w:cs="Arial"/>
              </w:rPr>
            </w:pPr>
            <w:r w:rsidRPr="00D03A55">
              <w:rPr>
                <w:rFonts w:ascii="Arial" w:hAnsi="Arial" w:cs="Arial"/>
              </w:rPr>
              <w:t>Be able to manage multiple competing priorities and deadlines simultaneously</w:t>
            </w:r>
          </w:p>
        </w:tc>
        <w:tc>
          <w:tcPr>
            <w:tcW w:w="1275" w:type="dxa"/>
            <w:vAlign w:val="center"/>
          </w:tcPr>
          <w:p w14:paraId="7E9AA2C4" w14:textId="57291D6C" w:rsidR="00A06C89" w:rsidRPr="00D03A55" w:rsidRDefault="00A06C89" w:rsidP="00A06C89">
            <w:pPr>
              <w:spacing w:before="60" w:after="60"/>
              <w:jc w:val="center"/>
              <w:rPr>
                <w:rFonts w:ascii="Arial" w:eastAsia="SymbolPS" w:hAnsi="Arial" w:cs="Arial"/>
              </w:rPr>
            </w:pPr>
            <w:r w:rsidRPr="00D03A55">
              <w:rPr>
                <w:rFonts w:ascii="Arial" w:eastAsia="SymbolPS" w:hAnsi="Arial" w:cs="Arial"/>
                <w:noProof/>
              </w:rPr>
              <w:drawing>
                <wp:inline distT="0" distB="0" distL="0" distR="0" wp14:anchorId="5F5A9931" wp14:editId="31B3C84A">
                  <wp:extent cx="142875" cy="142875"/>
                  <wp:effectExtent l="0" t="0" r="9525" b="9525"/>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0D6323AE" w14:textId="77777777" w:rsidR="00A06C89" w:rsidRPr="00D03A55" w:rsidRDefault="00A06C89" w:rsidP="00A06C89">
            <w:pPr>
              <w:spacing w:before="60" w:after="60"/>
              <w:jc w:val="center"/>
              <w:rPr>
                <w:rFonts w:ascii="Arial" w:hAnsi="Arial" w:cs="Arial"/>
              </w:rPr>
            </w:pPr>
          </w:p>
        </w:tc>
      </w:tr>
      <w:tr w:rsidR="00A06C89" w:rsidRPr="00D03A55" w14:paraId="3CB43AA6" w14:textId="77777777" w:rsidTr="517FDC38">
        <w:trPr>
          <w:trHeight w:val="170"/>
        </w:trPr>
        <w:tc>
          <w:tcPr>
            <w:tcW w:w="8251" w:type="dxa"/>
            <w:vAlign w:val="center"/>
          </w:tcPr>
          <w:p w14:paraId="4B652641" w14:textId="53ED1149" w:rsidR="00A06C89" w:rsidRPr="00D03A55" w:rsidRDefault="00A06C89" w:rsidP="00A06C89">
            <w:pPr>
              <w:spacing w:line="360" w:lineRule="auto"/>
              <w:rPr>
                <w:rFonts w:ascii="Arial" w:hAnsi="Arial" w:cs="Arial"/>
              </w:rPr>
            </w:pPr>
            <w:r w:rsidRPr="00D03A55">
              <w:rPr>
                <w:rFonts w:ascii="Arial" w:hAnsi="Arial" w:cs="Arial"/>
              </w:rPr>
              <w:t>Excellent communication skills both internally and externally</w:t>
            </w:r>
          </w:p>
        </w:tc>
        <w:tc>
          <w:tcPr>
            <w:tcW w:w="1275" w:type="dxa"/>
            <w:vAlign w:val="center"/>
          </w:tcPr>
          <w:p w14:paraId="027974BE" w14:textId="1767845B" w:rsidR="00A06C89" w:rsidRPr="00D03A55" w:rsidRDefault="00631C32" w:rsidP="00A06C89">
            <w:pPr>
              <w:spacing w:before="60" w:after="60"/>
              <w:jc w:val="center"/>
              <w:rPr>
                <w:rFonts w:ascii="Arial" w:eastAsia="SymbolPS" w:hAnsi="Arial" w:cs="Arial"/>
              </w:rPr>
            </w:pPr>
            <w:r w:rsidRPr="00D03A55">
              <w:rPr>
                <w:rFonts w:ascii="Arial" w:eastAsia="SymbolPS" w:hAnsi="Arial" w:cs="Arial"/>
                <w:noProof/>
              </w:rPr>
              <w:drawing>
                <wp:inline distT="0" distB="0" distL="0" distR="0" wp14:anchorId="794D5F5C" wp14:editId="2850577E">
                  <wp:extent cx="142875" cy="14287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c>
          <w:tcPr>
            <w:tcW w:w="1328" w:type="dxa"/>
            <w:vAlign w:val="center"/>
          </w:tcPr>
          <w:p w14:paraId="08804A6F" w14:textId="77777777" w:rsidR="00A06C89" w:rsidRPr="00D03A55" w:rsidRDefault="00A06C89" w:rsidP="00A06C89">
            <w:pPr>
              <w:spacing w:before="60" w:after="60"/>
              <w:jc w:val="center"/>
              <w:rPr>
                <w:rFonts w:ascii="Arial" w:hAnsi="Arial" w:cs="Arial"/>
              </w:rPr>
            </w:pPr>
          </w:p>
        </w:tc>
      </w:tr>
      <w:tr w:rsidR="00A06C89" w:rsidRPr="00D03A55" w14:paraId="189ECD56" w14:textId="77777777" w:rsidTr="517FDC38">
        <w:trPr>
          <w:trHeight w:val="394"/>
        </w:trPr>
        <w:tc>
          <w:tcPr>
            <w:tcW w:w="8251" w:type="dxa"/>
            <w:vAlign w:val="center"/>
          </w:tcPr>
          <w:p w14:paraId="3D4BB9AD" w14:textId="355AD658" w:rsidR="00A06C89" w:rsidRPr="00D03A55" w:rsidRDefault="00631C32" w:rsidP="00A06C89">
            <w:pPr>
              <w:spacing w:line="360" w:lineRule="auto"/>
              <w:rPr>
                <w:rFonts w:ascii="Arial" w:hAnsi="Arial" w:cs="Arial"/>
              </w:rPr>
            </w:pPr>
            <w:r w:rsidRPr="00D03A55">
              <w:rPr>
                <w:rFonts w:ascii="Arial" w:hAnsi="Arial" w:cs="Arial"/>
              </w:rPr>
              <w:t>Experience of fundraising in the conservation section and/or within Wales</w:t>
            </w:r>
          </w:p>
        </w:tc>
        <w:tc>
          <w:tcPr>
            <w:tcW w:w="1275" w:type="dxa"/>
            <w:vAlign w:val="center"/>
          </w:tcPr>
          <w:p w14:paraId="1D1EE642" w14:textId="77777777" w:rsidR="00A06C89" w:rsidRPr="00D03A55" w:rsidRDefault="00A06C89" w:rsidP="00A06C89">
            <w:pPr>
              <w:spacing w:before="60" w:after="60"/>
              <w:jc w:val="center"/>
              <w:rPr>
                <w:rFonts w:ascii="Arial" w:hAnsi="Arial" w:cs="Arial"/>
              </w:rPr>
            </w:pPr>
          </w:p>
        </w:tc>
        <w:tc>
          <w:tcPr>
            <w:tcW w:w="1328" w:type="dxa"/>
            <w:vAlign w:val="center"/>
          </w:tcPr>
          <w:p w14:paraId="45744599" w14:textId="4FBC6CEB" w:rsidR="00A06C89" w:rsidRPr="00D03A55" w:rsidRDefault="00A06C89" w:rsidP="00A06C89">
            <w:pPr>
              <w:spacing w:before="60" w:after="60"/>
              <w:jc w:val="center"/>
              <w:rPr>
                <w:rFonts w:ascii="Arial" w:eastAsia="Symbol" w:hAnsi="Arial" w:cs="Arial"/>
              </w:rPr>
            </w:pPr>
            <w:r w:rsidRPr="00D03A55">
              <w:rPr>
                <w:rFonts w:ascii="Arial" w:eastAsia="SymbolPS" w:hAnsi="Arial" w:cs="Arial"/>
                <w:noProof/>
              </w:rPr>
              <w:drawing>
                <wp:inline distT="0" distB="0" distL="0" distR="0" wp14:anchorId="0AAB4C9D" wp14:editId="68A6E352">
                  <wp:extent cx="142875" cy="14287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A06C89" w:rsidRPr="00D03A55" w14:paraId="74F2EF6C" w14:textId="77777777" w:rsidTr="517FDC38">
        <w:trPr>
          <w:trHeight w:val="170"/>
        </w:trPr>
        <w:tc>
          <w:tcPr>
            <w:tcW w:w="8251" w:type="dxa"/>
            <w:vAlign w:val="center"/>
          </w:tcPr>
          <w:p w14:paraId="7395FE14" w14:textId="78DDAC02" w:rsidR="00A06C89" w:rsidRPr="00D03A55" w:rsidRDefault="00631C32" w:rsidP="00A06C89">
            <w:pPr>
              <w:spacing w:line="360" w:lineRule="auto"/>
              <w:rPr>
                <w:rFonts w:ascii="Arial" w:hAnsi="Arial" w:cs="Arial"/>
              </w:rPr>
            </w:pPr>
            <w:r w:rsidRPr="00D03A55">
              <w:rPr>
                <w:rFonts w:ascii="Arial" w:hAnsi="Arial" w:cs="Arial"/>
              </w:rPr>
              <w:t>Professional or voluntary experience in the charitable sector</w:t>
            </w:r>
          </w:p>
        </w:tc>
        <w:tc>
          <w:tcPr>
            <w:tcW w:w="1275" w:type="dxa"/>
            <w:vAlign w:val="center"/>
          </w:tcPr>
          <w:p w14:paraId="5C413821" w14:textId="7C7E3A26" w:rsidR="00A06C89" w:rsidRPr="00D03A55" w:rsidRDefault="00A06C89" w:rsidP="00A06C89">
            <w:pPr>
              <w:spacing w:before="60" w:after="60"/>
              <w:jc w:val="center"/>
              <w:rPr>
                <w:rFonts w:ascii="Arial" w:hAnsi="Arial" w:cs="Arial"/>
              </w:rPr>
            </w:pPr>
          </w:p>
        </w:tc>
        <w:tc>
          <w:tcPr>
            <w:tcW w:w="1328" w:type="dxa"/>
            <w:vAlign w:val="center"/>
          </w:tcPr>
          <w:p w14:paraId="4D13355C" w14:textId="2A82BED3" w:rsidR="00A06C89" w:rsidRPr="00D03A55" w:rsidRDefault="00631C32" w:rsidP="00A06C89">
            <w:pPr>
              <w:spacing w:before="60" w:after="60"/>
              <w:jc w:val="center"/>
              <w:rPr>
                <w:rFonts w:ascii="Arial" w:eastAsia="SymbolPS" w:hAnsi="Arial" w:cs="Arial"/>
              </w:rPr>
            </w:pPr>
            <w:r w:rsidRPr="00D03A55">
              <w:rPr>
                <w:rFonts w:ascii="Arial" w:eastAsia="SymbolPS" w:hAnsi="Arial" w:cs="Arial"/>
                <w:noProof/>
              </w:rPr>
              <w:drawing>
                <wp:inline distT="0" distB="0" distL="0" distR="0" wp14:anchorId="74DF7293" wp14:editId="3B3B6E02">
                  <wp:extent cx="142875" cy="14287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508EA837" w14:textId="77777777" w:rsidTr="00C256B0">
        <w:trPr>
          <w:trHeight w:val="170"/>
        </w:trPr>
        <w:tc>
          <w:tcPr>
            <w:tcW w:w="8251" w:type="dxa"/>
          </w:tcPr>
          <w:p w14:paraId="2D9362EE" w14:textId="733B783F" w:rsidR="00631C32" w:rsidRPr="00D03A55" w:rsidRDefault="00631C32" w:rsidP="00631C32">
            <w:pPr>
              <w:spacing w:line="360" w:lineRule="auto"/>
              <w:rPr>
                <w:rFonts w:ascii="Arial" w:hAnsi="Arial" w:cs="Arial"/>
              </w:rPr>
            </w:pPr>
            <w:r w:rsidRPr="00D03A55">
              <w:rPr>
                <w:rFonts w:ascii="Arial" w:hAnsi="Arial" w:cs="Arial"/>
              </w:rPr>
              <w:t>Experience of project/grant reporting to external partners, or of supporting colleagues to provide this</w:t>
            </w:r>
          </w:p>
        </w:tc>
        <w:tc>
          <w:tcPr>
            <w:tcW w:w="1275" w:type="dxa"/>
            <w:vAlign w:val="center"/>
          </w:tcPr>
          <w:p w14:paraId="0A4714CA" w14:textId="77777777" w:rsidR="00631C32" w:rsidRPr="00D03A55" w:rsidRDefault="00631C32" w:rsidP="00631C32">
            <w:pPr>
              <w:spacing w:before="60" w:after="60"/>
              <w:jc w:val="center"/>
              <w:rPr>
                <w:rFonts w:ascii="Arial" w:hAnsi="Arial" w:cs="Arial"/>
              </w:rPr>
            </w:pPr>
          </w:p>
        </w:tc>
        <w:tc>
          <w:tcPr>
            <w:tcW w:w="1328" w:type="dxa"/>
          </w:tcPr>
          <w:p w14:paraId="63F53211" w14:textId="759083A8" w:rsidR="00631C32" w:rsidRPr="00D03A55" w:rsidRDefault="00631C32" w:rsidP="00631C32">
            <w:pPr>
              <w:spacing w:before="60" w:after="60"/>
              <w:jc w:val="center"/>
              <w:rPr>
                <w:rFonts w:ascii="Arial" w:eastAsia="Symbol" w:hAnsi="Arial" w:cs="Arial"/>
              </w:rPr>
            </w:pPr>
            <w:r w:rsidRPr="00D03A55">
              <w:rPr>
                <w:rFonts w:ascii="Arial" w:eastAsia="SymbolPS" w:hAnsi="Arial" w:cs="Arial"/>
                <w:noProof/>
              </w:rPr>
              <w:drawing>
                <wp:inline distT="0" distB="0" distL="0" distR="0" wp14:anchorId="4417B745" wp14:editId="5CDEB9FE">
                  <wp:extent cx="142875" cy="142875"/>
                  <wp:effectExtent l="0" t="0" r="9525" b="952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54DC059C" w14:textId="77777777" w:rsidTr="00C256B0">
        <w:trPr>
          <w:trHeight w:val="170"/>
        </w:trPr>
        <w:tc>
          <w:tcPr>
            <w:tcW w:w="8251" w:type="dxa"/>
          </w:tcPr>
          <w:p w14:paraId="11C053DF" w14:textId="0A4EEA4B" w:rsidR="00631C32" w:rsidRPr="00D03A55" w:rsidRDefault="00631C32" w:rsidP="00631C32">
            <w:pPr>
              <w:spacing w:line="360" w:lineRule="auto"/>
              <w:rPr>
                <w:rFonts w:ascii="Arial" w:hAnsi="Arial" w:cs="Arial"/>
              </w:rPr>
            </w:pPr>
            <w:r w:rsidRPr="00D03A55">
              <w:rPr>
                <w:rFonts w:ascii="Arial" w:hAnsi="Arial" w:cs="Arial"/>
              </w:rPr>
              <w:t>Project management experience, including managing budgets and the application of full-cost recovery models</w:t>
            </w:r>
          </w:p>
        </w:tc>
        <w:tc>
          <w:tcPr>
            <w:tcW w:w="1275" w:type="dxa"/>
            <w:vAlign w:val="center"/>
          </w:tcPr>
          <w:p w14:paraId="1A5E4258" w14:textId="77777777" w:rsidR="00631C32" w:rsidRPr="00D03A55" w:rsidRDefault="00631C32" w:rsidP="00631C32">
            <w:pPr>
              <w:spacing w:before="60" w:after="60"/>
              <w:jc w:val="center"/>
              <w:rPr>
                <w:rFonts w:ascii="Arial" w:hAnsi="Arial" w:cs="Arial"/>
              </w:rPr>
            </w:pPr>
          </w:p>
        </w:tc>
        <w:tc>
          <w:tcPr>
            <w:tcW w:w="1328" w:type="dxa"/>
          </w:tcPr>
          <w:p w14:paraId="2D23E384" w14:textId="46A35705" w:rsidR="00631C32" w:rsidRPr="00D03A55" w:rsidRDefault="00631C32" w:rsidP="00631C32">
            <w:pPr>
              <w:spacing w:before="60" w:after="60"/>
              <w:jc w:val="center"/>
              <w:rPr>
                <w:rFonts w:ascii="Arial" w:eastAsia="SymbolPS" w:hAnsi="Arial" w:cs="Arial"/>
                <w:noProof/>
              </w:rPr>
            </w:pPr>
            <w:r w:rsidRPr="00D03A55">
              <w:rPr>
                <w:rFonts w:ascii="Arial" w:eastAsia="SymbolPS" w:hAnsi="Arial" w:cs="Arial"/>
                <w:noProof/>
              </w:rPr>
              <w:drawing>
                <wp:inline distT="0" distB="0" distL="0" distR="0" wp14:anchorId="034E31AA" wp14:editId="69D3E7E0">
                  <wp:extent cx="142875" cy="142875"/>
                  <wp:effectExtent l="0" t="0" r="9525" b="9525"/>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08D1EA7C" w14:textId="77777777" w:rsidTr="00C256B0">
        <w:trPr>
          <w:trHeight w:val="170"/>
        </w:trPr>
        <w:tc>
          <w:tcPr>
            <w:tcW w:w="8251" w:type="dxa"/>
          </w:tcPr>
          <w:p w14:paraId="51F835F4" w14:textId="414001D5" w:rsidR="00631C32" w:rsidRPr="00D03A55" w:rsidRDefault="00631C32" w:rsidP="00631C32">
            <w:pPr>
              <w:spacing w:line="360" w:lineRule="auto"/>
              <w:rPr>
                <w:rFonts w:ascii="Arial" w:hAnsi="Arial" w:cs="Arial"/>
              </w:rPr>
            </w:pPr>
            <w:r w:rsidRPr="00D03A55">
              <w:rPr>
                <w:rFonts w:ascii="Arial" w:hAnsi="Arial" w:cs="Arial"/>
              </w:rPr>
              <w:t>Experience of providing training</w:t>
            </w:r>
          </w:p>
        </w:tc>
        <w:tc>
          <w:tcPr>
            <w:tcW w:w="1275" w:type="dxa"/>
            <w:vAlign w:val="center"/>
          </w:tcPr>
          <w:p w14:paraId="3A3AB1A0" w14:textId="77777777" w:rsidR="00631C32" w:rsidRPr="00D03A55" w:rsidRDefault="00631C32" w:rsidP="00631C32">
            <w:pPr>
              <w:spacing w:before="60" w:after="60"/>
              <w:jc w:val="center"/>
              <w:rPr>
                <w:rFonts w:ascii="Arial" w:hAnsi="Arial" w:cs="Arial"/>
              </w:rPr>
            </w:pPr>
          </w:p>
        </w:tc>
        <w:tc>
          <w:tcPr>
            <w:tcW w:w="1328" w:type="dxa"/>
          </w:tcPr>
          <w:p w14:paraId="78BD14BF" w14:textId="01736129" w:rsidR="00631C32" w:rsidRPr="00D03A55" w:rsidRDefault="00631C32" w:rsidP="00631C32">
            <w:pPr>
              <w:spacing w:before="60" w:after="60"/>
              <w:jc w:val="center"/>
              <w:rPr>
                <w:rFonts w:ascii="Arial" w:eastAsia="SymbolPS" w:hAnsi="Arial" w:cs="Arial"/>
                <w:noProof/>
              </w:rPr>
            </w:pPr>
            <w:r w:rsidRPr="00D03A55">
              <w:rPr>
                <w:rFonts w:ascii="Arial" w:eastAsia="SymbolPS" w:hAnsi="Arial" w:cs="Arial"/>
                <w:noProof/>
              </w:rPr>
              <w:drawing>
                <wp:inline distT="0" distB="0" distL="0" distR="0" wp14:anchorId="426311C6" wp14:editId="6DADB564">
                  <wp:extent cx="142875" cy="142875"/>
                  <wp:effectExtent l="0" t="0" r="9525" b="9525"/>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1F8142B1" w14:textId="77777777" w:rsidTr="00C256B0">
        <w:trPr>
          <w:trHeight w:val="170"/>
        </w:trPr>
        <w:tc>
          <w:tcPr>
            <w:tcW w:w="8251" w:type="dxa"/>
          </w:tcPr>
          <w:p w14:paraId="64803A13" w14:textId="17D33DD4" w:rsidR="00631C32" w:rsidRPr="00D03A55" w:rsidRDefault="00631C32" w:rsidP="00631C32">
            <w:pPr>
              <w:spacing w:line="360" w:lineRule="auto"/>
              <w:rPr>
                <w:rFonts w:ascii="Arial" w:hAnsi="Arial" w:cs="Arial"/>
              </w:rPr>
            </w:pPr>
            <w:r w:rsidRPr="00D03A55">
              <w:rPr>
                <w:rFonts w:ascii="Arial" w:hAnsi="Arial" w:cs="Arial"/>
              </w:rPr>
              <w:t>Proven experience of successfully developing relationships with external stakeholders</w:t>
            </w:r>
          </w:p>
        </w:tc>
        <w:tc>
          <w:tcPr>
            <w:tcW w:w="1275" w:type="dxa"/>
            <w:vAlign w:val="center"/>
          </w:tcPr>
          <w:p w14:paraId="2640D620" w14:textId="77777777" w:rsidR="00631C32" w:rsidRPr="00D03A55" w:rsidRDefault="00631C32" w:rsidP="00631C32">
            <w:pPr>
              <w:spacing w:before="60" w:after="60"/>
              <w:jc w:val="center"/>
              <w:rPr>
                <w:rFonts w:ascii="Arial" w:hAnsi="Arial" w:cs="Arial"/>
              </w:rPr>
            </w:pPr>
          </w:p>
        </w:tc>
        <w:tc>
          <w:tcPr>
            <w:tcW w:w="1328" w:type="dxa"/>
          </w:tcPr>
          <w:p w14:paraId="206360B2" w14:textId="3C14A82D" w:rsidR="00631C32" w:rsidRPr="00D03A55" w:rsidRDefault="00631C32" w:rsidP="00631C32">
            <w:pPr>
              <w:spacing w:before="60" w:after="60"/>
              <w:jc w:val="center"/>
              <w:rPr>
                <w:rFonts w:ascii="Arial" w:eastAsia="SymbolPS" w:hAnsi="Arial" w:cs="Arial"/>
                <w:noProof/>
              </w:rPr>
            </w:pPr>
            <w:r w:rsidRPr="00D03A55">
              <w:rPr>
                <w:rFonts w:ascii="Arial" w:eastAsia="SymbolPS" w:hAnsi="Arial" w:cs="Arial"/>
                <w:noProof/>
              </w:rPr>
              <w:drawing>
                <wp:inline distT="0" distB="0" distL="0" distR="0" wp14:anchorId="7F84A115" wp14:editId="1E24A18F">
                  <wp:extent cx="142875" cy="142875"/>
                  <wp:effectExtent l="0" t="0" r="9525" b="9525"/>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0029224E" w14:textId="77777777" w:rsidTr="00C256B0">
        <w:trPr>
          <w:trHeight w:val="170"/>
        </w:trPr>
        <w:tc>
          <w:tcPr>
            <w:tcW w:w="8251" w:type="dxa"/>
            <w:vAlign w:val="center"/>
          </w:tcPr>
          <w:p w14:paraId="4F24F1C2" w14:textId="331E46FA" w:rsidR="00631C32" w:rsidRPr="00D03A55" w:rsidRDefault="00631C32" w:rsidP="00631C32">
            <w:pPr>
              <w:spacing w:line="360" w:lineRule="auto"/>
              <w:rPr>
                <w:rFonts w:ascii="Arial" w:hAnsi="Arial" w:cs="Arial"/>
              </w:rPr>
            </w:pPr>
            <w:r w:rsidRPr="00D03A55">
              <w:rPr>
                <w:rFonts w:ascii="Arial" w:hAnsi="Arial" w:cs="Arial"/>
              </w:rPr>
              <w:t>Ability to communicate in Welsh</w:t>
            </w:r>
          </w:p>
        </w:tc>
        <w:tc>
          <w:tcPr>
            <w:tcW w:w="1275" w:type="dxa"/>
            <w:vAlign w:val="center"/>
          </w:tcPr>
          <w:p w14:paraId="575B6DBD" w14:textId="77777777" w:rsidR="00631C32" w:rsidRPr="00D03A55" w:rsidRDefault="00631C32" w:rsidP="00631C32">
            <w:pPr>
              <w:spacing w:before="60" w:after="60"/>
              <w:jc w:val="center"/>
              <w:rPr>
                <w:rFonts w:ascii="Arial" w:hAnsi="Arial" w:cs="Arial"/>
              </w:rPr>
            </w:pPr>
          </w:p>
        </w:tc>
        <w:tc>
          <w:tcPr>
            <w:tcW w:w="1328" w:type="dxa"/>
          </w:tcPr>
          <w:p w14:paraId="698DCE1D" w14:textId="67921CA3" w:rsidR="00631C32" w:rsidRPr="00D03A55" w:rsidRDefault="00631C32" w:rsidP="00631C32">
            <w:pPr>
              <w:spacing w:before="60" w:after="60"/>
              <w:jc w:val="center"/>
              <w:rPr>
                <w:rFonts w:ascii="Arial" w:eastAsia="Symbol" w:hAnsi="Arial" w:cs="Arial"/>
              </w:rPr>
            </w:pPr>
            <w:r w:rsidRPr="00D03A55">
              <w:rPr>
                <w:rFonts w:ascii="Arial" w:eastAsia="SymbolPS" w:hAnsi="Arial" w:cs="Arial"/>
                <w:noProof/>
              </w:rPr>
              <w:drawing>
                <wp:inline distT="0" distB="0" distL="0" distR="0" wp14:anchorId="6B619179" wp14:editId="1916BD41">
                  <wp:extent cx="142875" cy="142875"/>
                  <wp:effectExtent l="0" t="0" r="9525" b="9525"/>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5EB013F6" w14:textId="77777777" w:rsidTr="00C256B0">
        <w:trPr>
          <w:trHeight w:val="170"/>
        </w:trPr>
        <w:tc>
          <w:tcPr>
            <w:tcW w:w="8251" w:type="dxa"/>
          </w:tcPr>
          <w:p w14:paraId="0E7252B4" w14:textId="23FAAB52" w:rsidR="00631C32" w:rsidRPr="00D03A55" w:rsidRDefault="00631C32" w:rsidP="00631C32">
            <w:pPr>
              <w:spacing w:line="360" w:lineRule="auto"/>
              <w:rPr>
                <w:rFonts w:ascii="Arial" w:hAnsi="Arial" w:cs="Arial"/>
              </w:rPr>
            </w:pPr>
            <w:r w:rsidRPr="00D03A55">
              <w:rPr>
                <w:rFonts w:ascii="Arial" w:hAnsi="Arial" w:cs="Arial"/>
              </w:rPr>
              <w:t>High level of initiative, flexibility and adaptability</w:t>
            </w:r>
          </w:p>
        </w:tc>
        <w:tc>
          <w:tcPr>
            <w:tcW w:w="1275" w:type="dxa"/>
            <w:vAlign w:val="center"/>
          </w:tcPr>
          <w:p w14:paraId="52DB7BD0" w14:textId="15E2218B" w:rsidR="00631C32" w:rsidRPr="00D03A55" w:rsidRDefault="00631C32" w:rsidP="00631C32">
            <w:pPr>
              <w:spacing w:before="60" w:after="60"/>
              <w:jc w:val="center"/>
              <w:rPr>
                <w:rFonts w:ascii="Arial" w:hAnsi="Arial" w:cs="Arial"/>
              </w:rPr>
            </w:pPr>
          </w:p>
        </w:tc>
        <w:tc>
          <w:tcPr>
            <w:tcW w:w="1328" w:type="dxa"/>
          </w:tcPr>
          <w:p w14:paraId="4929ABC9" w14:textId="6AC3DCFA" w:rsidR="00631C32" w:rsidRPr="00D03A55" w:rsidRDefault="00631C32" w:rsidP="00631C32">
            <w:pPr>
              <w:spacing w:before="60" w:after="60"/>
              <w:jc w:val="center"/>
              <w:rPr>
                <w:rFonts w:ascii="Arial" w:hAnsi="Arial" w:cs="Arial"/>
              </w:rPr>
            </w:pPr>
            <w:r w:rsidRPr="00D03A55">
              <w:rPr>
                <w:rFonts w:ascii="Arial" w:eastAsia="SymbolPS" w:hAnsi="Arial" w:cs="Arial"/>
                <w:noProof/>
              </w:rPr>
              <w:drawing>
                <wp:inline distT="0" distB="0" distL="0" distR="0" wp14:anchorId="77016352" wp14:editId="0B4C2E56">
                  <wp:extent cx="142875" cy="142875"/>
                  <wp:effectExtent l="0" t="0" r="9525" b="9525"/>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68053598" w14:textId="77777777" w:rsidTr="517FDC38">
        <w:trPr>
          <w:trHeight w:val="519"/>
        </w:trPr>
        <w:tc>
          <w:tcPr>
            <w:tcW w:w="8251" w:type="dxa"/>
          </w:tcPr>
          <w:p w14:paraId="0CDB12EC" w14:textId="4C8DF45B" w:rsidR="00631C32" w:rsidRPr="00D03A55" w:rsidRDefault="00631C32" w:rsidP="00631C32">
            <w:pPr>
              <w:spacing w:line="360" w:lineRule="auto"/>
              <w:rPr>
                <w:rFonts w:ascii="Arial" w:hAnsi="Arial" w:cs="Arial"/>
              </w:rPr>
            </w:pPr>
            <w:r w:rsidRPr="00D03A55">
              <w:rPr>
                <w:rFonts w:ascii="Arial" w:hAnsi="Arial" w:cs="Arial"/>
              </w:rPr>
              <w:lastRenderedPageBreak/>
              <w:t>Knowledge of the role of key organisations operating Wales</w:t>
            </w:r>
          </w:p>
        </w:tc>
        <w:tc>
          <w:tcPr>
            <w:tcW w:w="1275" w:type="dxa"/>
          </w:tcPr>
          <w:p w14:paraId="4B71AD7E" w14:textId="3E11C350" w:rsidR="00631C32" w:rsidRPr="00D03A55" w:rsidRDefault="00631C32" w:rsidP="00631C32">
            <w:pPr>
              <w:spacing w:before="60" w:after="60"/>
              <w:jc w:val="center"/>
              <w:rPr>
                <w:rFonts w:ascii="Arial" w:hAnsi="Arial" w:cs="Arial"/>
              </w:rPr>
            </w:pPr>
          </w:p>
        </w:tc>
        <w:tc>
          <w:tcPr>
            <w:tcW w:w="1328" w:type="dxa"/>
          </w:tcPr>
          <w:p w14:paraId="631998BB" w14:textId="363D7A70" w:rsidR="00631C32" w:rsidRPr="00D03A55" w:rsidRDefault="00631C32" w:rsidP="00631C32">
            <w:pPr>
              <w:spacing w:before="60" w:after="60"/>
              <w:jc w:val="center"/>
              <w:rPr>
                <w:rFonts w:ascii="Arial" w:hAnsi="Arial" w:cs="Arial"/>
              </w:rPr>
            </w:pPr>
            <w:r w:rsidRPr="00D03A55">
              <w:rPr>
                <w:rFonts w:ascii="Arial" w:eastAsia="SymbolPS" w:hAnsi="Arial" w:cs="Arial"/>
                <w:noProof/>
              </w:rPr>
              <w:drawing>
                <wp:inline distT="0" distB="0" distL="0" distR="0" wp14:anchorId="6F8EF520" wp14:editId="5A5EAFAE">
                  <wp:extent cx="142875" cy="142875"/>
                  <wp:effectExtent l="0" t="0" r="9525" b="9525"/>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6AA03895" w14:textId="77777777" w:rsidTr="517FDC38">
        <w:trPr>
          <w:trHeight w:val="519"/>
        </w:trPr>
        <w:tc>
          <w:tcPr>
            <w:tcW w:w="8251" w:type="dxa"/>
          </w:tcPr>
          <w:p w14:paraId="1E00D405" w14:textId="1FA7AD02" w:rsidR="00631C32" w:rsidRPr="00D03A55" w:rsidRDefault="00631C32" w:rsidP="00631C32">
            <w:pPr>
              <w:spacing w:line="360" w:lineRule="auto"/>
              <w:rPr>
                <w:rFonts w:ascii="Arial" w:hAnsi="Arial" w:cs="Arial"/>
              </w:rPr>
            </w:pPr>
            <w:r w:rsidRPr="00D03A55">
              <w:rPr>
                <w:rFonts w:ascii="Arial" w:hAnsi="Arial" w:cs="Arial"/>
              </w:rPr>
              <w:t>Knowledge of and commitment to relevant Health and Safety regulations</w:t>
            </w:r>
          </w:p>
        </w:tc>
        <w:tc>
          <w:tcPr>
            <w:tcW w:w="1275" w:type="dxa"/>
          </w:tcPr>
          <w:p w14:paraId="20D290C5" w14:textId="77777777" w:rsidR="00631C32" w:rsidRPr="00D03A55" w:rsidRDefault="00631C32" w:rsidP="00631C32">
            <w:pPr>
              <w:spacing w:before="60" w:after="60"/>
              <w:jc w:val="center"/>
              <w:rPr>
                <w:rFonts w:ascii="Arial" w:hAnsi="Arial" w:cs="Arial"/>
              </w:rPr>
            </w:pPr>
          </w:p>
        </w:tc>
        <w:tc>
          <w:tcPr>
            <w:tcW w:w="1328" w:type="dxa"/>
          </w:tcPr>
          <w:p w14:paraId="49089DF2" w14:textId="7D868524" w:rsidR="00631C32" w:rsidRPr="00D03A55" w:rsidRDefault="00631C32" w:rsidP="00631C32">
            <w:pPr>
              <w:spacing w:before="60" w:after="60"/>
              <w:jc w:val="center"/>
              <w:rPr>
                <w:rFonts w:ascii="Arial" w:hAnsi="Arial" w:cs="Arial"/>
              </w:rPr>
            </w:pPr>
            <w:r w:rsidRPr="00D03A55">
              <w:rPr>
                <w:rFonts w:ascii="Arial" w:eastAsia="SymbolPS" w:hAnsi="Arial" w:cs="Arial"/>
                <w:noProof/>
              </w:rPr>
              <w:drawing>
                <wp:inline distT="0" distB="0" distL="0" distR="0" wp14:anchorId="2CAEBB9A" wp14:editId="465FD0CC">
                  <wp:extent cx="142875" cy="142875"/>
                  <wp:effectExtent l="0" t="0" r="9525" b="9525"/>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7986A143" w14:textId="77777777" w:rsidTr="517FDC38">
        <w:tc>
          <w:tcPr>
            <w:tcW w:w="8251" w:type="dxa"/>
          </w:tcPr>
          <w:p w14:paraId="2E782550" w14:textId="337D14D9" w:rsidR="00631C32" w:rsidRPr="00D03A55" w:rsidRDefault="00631C32" w:rsidP="00631C32">
            <w:pPr>
              <w:spacing w:line="360" w:lineRule="auto"/>
              <w:rPr>
                <w:rFonts w:ascii="Arial" w:hAnsi="Arial" w:cs="Arial"/>
              </w:rPr>
            </w:pPr>
            <w:r w:rsidRPr="00D03A55">
              <w:rPr>
                <w:rFonts w:ascii="Arial" w:hAnsi="Arial" w:cs="Arial"/>
              </w:rPr>
              <w:t xml:space="preserve">Full driving licence </w:t>
            </w:r>
          </w:p>
        </w:tc>
        <w:tc>
          <w:tcPr>
            <w:tcW w:w="1275" w:type="dxa"/>
          </w:tcPr>
          <w:p w14:paraId="523C3146" w14:textId="6E80CF34" w:rsidR="00631C32" w:rsidRPr="00D03A55" w:rsidRDefault="00631C32" w:rsidP="00631C32">
            <w:pPr>
              <w:spacing w:before="60" w:after="60"/>
              <w:jc w:val="center"/>
              <w:rPr>
                <w:rFonts w:ascii="Arial" w:hAnsi="Arial" w:cs="Arial"/>
              </w:rPr>
            </w:pPr>
          </w:p>
        </w:tc>
        <w:tc>
          <w:tcPr>
            <w:tcW w:w="1328" w:type="dxa"/>
          </w:tcPr>
          <w:p w14:paraId="6A3B21A5" w14:textId="2157F8DC" w:rsidR="00631C32" w:rsidRPr="00D03A55" w:rsidRDefault="00631C32" w:rsidP="00631C32">
            <w:pPr>
              <w:spacing w:before="60" w:after="60"/>
              <w:jc w:val="center"/>
              <w:rPr>
                <w:rFonts w:ascii="Arial" w:hAnsi="Arial" w:cs="Arial"/>
              </w:rPr>
            </w:pPr>
            <w:r w:rsidRPr="00D03A55">
              <w:rPr>
                <w:rFonts w:ascii="Arial" w:eastAsia="SymbolPS" w:hAnsi="Arial" w:cs="Arial"/>
                <w:noProof/>
              </w:rPr>
              <w:drawing>
                <wp:inline distT="0" distB="0" distL="0" distR="0" wp14:anchorId="46F2CA97" wp14:editId="6B52E54F">
                  <wp:extent cx="142875" cy="142875"/>
                  <wp:effectExtent l="0" t="0" r="9525" b="9525"/>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315B5EA1" w14:textId="77777777" w:rsidTr="517FDC38">
        <w:trPr>
          <w:trHeight w:val="300"/>
        </w:trPr>
        <w:tc>
          <w:tcPr>
            <w:tcW w:w="8251" w:type="dxa"/>
          </w:tcPr>
          <w:p w14:paraId="402B3631" w14:textId="57F0AE18" w:rsidR="00631C32" w:rsidRPr="00D03A55" w:rsidRDefault="00631C32" w:rsidP="00631C32">
            <w:pPr>
              <w:spacing w:line="360" w:lineRule="auto"/>
              <w:rPr>
                <w:rFonts w:ascii="Arial" w:hAnsi="Arial" w:cs="Arial"/>
              </w:rPr>
            </w:pPr>
            <w:r w:rsidRPr="00D03A55">
              <w:rPr>
                <w:rFonts w:ascii="Arial" w:hAnsi="Arial" w:cs="Arial"/>
              </w:rPr>
              <w:t>Understanding of Safeguarding regarding Children/Adults at risk</w:t>
            </w:r>
          </w:p>
        </w:tc>
        <w:tc>
          <w:tcPr>
            <w:tcW w:w="1275" w:type="dxa"/>
          </w:tcPr>
          <w:p w14:paraId="23DAACDF" w14:textId="01F35B19" w:rsidR="00631C32" w:rsidRPr="00D03A55" w:rsidRDefault="00631C32" w:rsidP="00631C32">
            <w:pPr>
              <w:jc w:val="center"/>
              <w:rPr>
                <w:rFonts w:ascii="Arial" w:hAnsi="Arial" w:cs="Arial"/>
              </w:rPr>
            </w:pPr>
          </w:p>
        </w:tc>
        <w:tc>
          <w:tcPr>
            <w:tcW w:w="1328" w:type="dxa"/>
          </w:tcPr>
          <w:p w14:paraId="05D3E6F7" w14:textId="64D9F162" w:rsidR="00631C32" w:rsidRPr="00D03A55" w:rsidRDefault="00631C32" w:rsidP="00631C32">
            <w:pPr>
              <w:jc w:val="center"/>
              <w:rPr>
                <w:rFonts w:ascii="Arial" w:hAnsi="Arial" w:cs="Arial"/>
              </w:rPr>
            </w:pPr>
            <w:r w:rsidRPr="00D03A55">
              <w:rPr>
                <w:rFonts w:ascii="Arial" w:eastAsia="SymbolPS" w:hAnsi="Arial" w:cs="Arial"/>
                <w:noProof/>
              </w:rPr>
              <w:drawing>
                <wp:inline distT="0" distB="0" distL="0" distR="0" wp14:anchorId="180E1D30" wp14:editId="70827315">
                  <wp:extent cx="142875" cy="14287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5AC6F24D" w14:textId="77777777" w:rsidTr="517FDC38">
        <w:tc>
          <w:tcPr>
            <w:tcW w:w="8251" w:type="dxa"/>
          </w:tcPr>
          <w:p w14:paraId="5EF6827D" w14:textId="3072106C" w:rsidR="00631C32" w:rsidRPr="00D03A55" w:rsidRDefault="00631C32" w:rsidP="00631C32">
            <w:pPr>
              <w:spacing w:line="360" w:lineRule="auto"/>
              <w:rPr>
                <w:rFonts w:ascii="Arial" w:hAnsi="Arial" w:cs="Arial"/>
              </w:rPr>
            </w:pPr>
            <w:r w:rsidRPr="00D03A55">
              <w:rPr>
                <w:rFonts w:ascii="Arial" w:hAnsi="Arial" w:cs="Arial"/>
              </w:rPr>
              <w:t>First Aid Certificate</w:t>
            </w:r>
          </w:p>
        </w:tc>
        <w:tc>
          <w:tcPr>
            <w:tcW w:w="1275" w:type="dxa"/>
          </w:tcPr>
          <w:p w14:paraId="31F8DB77" w14:textId="77777777" w:rsidR="00631C32" w:rsidRPr="00D03A55" w:rsidRDefault="00631C32" w:rsidP="00631C32">
            <w:pPr>
              <w:spacing w:before="60" w:after="60"/>
              <w:jc w:val="center"/>
              <w:rPr>
                <w:rFonts w:ascii="Arial" w:hAnsi="Arial" w:cs="Arial"/>
              </w:rPr>
            </w:pPr>
          </w:p>
        </w:tc>
        <w:tc>
          <w:tcPr>
            <w:tcW w:w="1328" w:type="dxa"/>
          </w:tcPr>
          <w:p w14:paraId="330826D8" w14:textId="5785D2C1" w:rsidR="00631C32" w:rsidRPr="00D03A55" w:rsidRDefault="00631C32" w:rsidP="00631C32">
            <w:pPr>
              <w:spacing w:before="60" w:after="60"/>
              <w:jc w:val="center"/>
              <w:rPr>
                <w:rFonts w:ascii="Arial" w:hAnsi="Arial" w:cs="Arial"/>
              </w:rPr>
            </w:pPr>
            <w:r w:rsidRPr="00D03A55">
              <w:rPr>
                <w:rFonts w:ascii="Arial" w:eastAsia="SymbolPS" w:hAnsi="Arial" w:cs="Arial"/>
                <w:noProof/>
              </w:rPr>
              <w:drawing>
                <wp:inline distT="0" distB="0" distL="0" distR="0" wp14:anchorId="43F32622" wp14:editId="620AAF08">
                  <wp:extent cx="142875" cy="142875"/>
                  <wp:effectExtent l="0" t="0" r="9525" b="952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2875" cy="142875"/>
                          </a:xfrm>
                          <a:prstGeom prst="rect">
                            <a:avLst/>
                          </a:prstGeom>
                        </pic:spPr>
                      </pic:pic>
                    </a:graphicData>
                  </a:graphic>
                </wp:inline>
              </w:drawing>
            </w:r>
          </w:p>
        </w:tc>
      </w:tr>
      <w:tr w:rsidR="00631C32" w:rsidRPr="00D03A55" w14:paraId="6FFA47C1" w14:textId="77777777" w:rsidTr="517FDC38">
        <w:tc>
          <w:tcPr>
            <w:tcW w:w="8251" w:type="dxa"/>
            <w:shd w:val="clear" w:color="auto" w:fill="000000" w:themeFill="text1"/>
          </w:tcPr>
          <w:tbl>
            <w:tblPr>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134"/>
              <w:gridCol w:w="1215"/>
            </w:tblGrid>
            <w:tr w:rsidR="00631C32" w:rsidRPr="00D03A55" w14:paraId="5895A55C" w14:textId="77777777" w:rsidTr="00CD044D">
              <w:tc>
                <w:tcPr>
                  <w:tcW w:w="8505" w:type="dxa"/>
                  <w:shd w:val="clear" w:color="auto" w:fill="000000"/>
                </w:tcPr>
                <w:p w14:paraId="7A3A5874" w14:textId="0BA6404A" w:rsidR="00631C32" w:rsidRPr="00D03A55" w:rsidRDefault="00631C32" w:rsidP="00631C32">
                  <w:pPr>
                    <w:spacing w:line="360" w:lineRule="auto"/>
                    <w:rPr>
                      <w:rFonts w:ascii="Arial" w:hAnsi="Arial" w:cs="Arial"/>
                      <w:b/>
                      <w:color w:val="FFFFFF"/>
                    </w:rPr>
                  </w:pPr>
                  <w:r w:rsidRPr="00D03A55">
                    <w:rPr>
                      <w:rFonts w:ascii="Arial" w:hAnsi="Arial" w:cs="Arial"/>
                      <w:b/>
                      <w:color w:val="FFFFFF"/>
                    </w:rPr>
                    <w:t>Personal qualities</w:t>
                  </w:r>
                </w:p>
              </w:tc>
              <w:tc>
                <w:tcPr>
                  <w:tcW w:w="1134" w:type="dxa"/>
                  <w:shd w:val="clear" w:color="auto" w:fill="000000"/>
                </w:tcPr>
                <w:p w14:paraId="2B60461D" w14:textId="77777777" w:rsidR="00631C32" w:rsidRPr="00D03A55" w:rsidRDefault="00631C32" w:rsidP="00631C32">
                  <w:pPr>
                    <w:rPr>
                      <w:rFonts w:ascii="Arial" w:hAnsi="Arial" w:cs="Arial"/>
                    </w:rPr>
                  </w:pPr>
                </w:p>
              </w:tc>
              <w:tc>
                <w:tcPr>
                  <w:tcW w:w="1215" w:type="dxa"/>
                  <w:shd w:val="clear" w:color="auto" w:fill="000000"/>
                </w:tcPr>
                <w:p w14:paraId="276E96A3" w14:textId="77777777" w:rsidR="00631C32" w:rsidRPr="00D03A55" w:rsidRDefault="00631C32" w:rsidP="00631C32">
                  <w:pPr>
                    <w:rPr>
                      <w:rFonts w:ascii="Arial" w:hAnsi="Arial" w:cs="Arial"/>
                    </w:rPr>
                  </w:pPr>
                </w:p>
              </w:tc>
            </w:tr>
          </w:tbl>
          <w:p w14:paraId="3271D6CC" w14:textId="42560CEB" w:rsidR="00631C32" w:rsidRPr="00D03A55" w:rsidRDefault="00631C32" w:rsidP="00631C32">
            <w:pPr>
              <w:spacing w:line="360" w:lineRule="auto"/>
              <w:rPr>
                <w:rFonts w:ascii="Arial" w:hAnsi="Arial" w:cs="Arial"/>
              </w:rPr>
            </w:pPr>
          </w:p>
        </w:tc>
        <w:tc>
          <w:tcPr>
            <w:tcW w:w="1275" w:type="dxa"/>
            <w:shd w:val="clear" w:color="auto" w:fill="000000" w:themeFill="text1"/>
          </w:tcPr>
          <w:p w14:paraId="544A2467" w14:textId="258F8C65" w:rsidR="00631C32" w:rsidRPr="00D03A55" w:rsidRDefault="00631C32" w:rsidP="00631C32">
            <w:pPr>
              <w:spacing w:before="60" w:after="60"/>
              <w:rPr>
                <w:rFonts w:ascii="Arial" w:hAnsi="Arial" w:cs="Arial"/>
              </w:rPr>
            </w:pPr>
          </w:p>
        </w:tc>
        <w:tc>
          <w:tcPr>
            <w:tcW w:w="1328" w:type="dxa"/>
            <w:shd w:val="clear" w:color="auto" w:fill="000000" w:themeFill="text1"/>
          </w:tcPr>
          <w:p w14:paraId="3B636A85" w14:textId="0F09C594" w:rsidR="00631C32" w:rsidRPr="00D03A55" w:rsidRDefault="00631C32" w:rsidP="00631C32">
            <w:pPr>
              <w:spacing w:before="60" w:after="60"/>
              <w:jc w:val="center"/>
              <w:rPr>
                <w:rFonts w:ascii="Arial" w:hAnsi="Arial" w:cs="Arial"/>
                <w:bCs/>
              </w:rPr>
            </w:pPr>
          </w:p>
        </w:tc>
      </w:tr>
      <w:tr w:rsidR="00631C32" w:rsidRPr="00D03A55" w14:paraId="7EA302D3" w14:textId="77777777" w:rsidTr="517FDC38">
        <w:tc>
          <w:tcPr>
            <w:tcW w:w="10854" w:type="dxa"/>
            <w:gridSpan w:val="3"/>
          </w:tcPr>
          <w:p w14:paraId="3E452B82" w14:textId="7F0F7E1A" w:rsidR="00631C32" w:rsidRPr="00D03A55" w:rsidRDefault="00631C32" w:rsidP="00631C32">
            <w:pPr>
              <w:rPr>
                <w:rFonts w:ascii="Arial" w:hAnsi="Arial" w:cs="Arial"/>
              </w:rPr>
            </w:pPr>
            <w:r w:rsidRPr="00D03A55">
              <w:rPr>
                <w:rFonts w:ascii="Arial" w:hAnsi="Arial" w:cs="Arial"/>
              </w:rPr>
              <w:t>Confidence with an ability to maintain high levels of enthusiasm and self-motivation</w:t>
            </w:r>
          </w:p>
        </w:tc>
      </w:tr>
      <w:tr w:rsidR="00631C32" w:rsidRPr="00D03A55" w14:paraId="76A56A27" w14:textId="77777777" w:rsidTr="517FDC38">
        <w:tc>
          <w:tcPr>
            <w:tcW w:w="10854" w:type="dxa"/>
            <w:gridSpan w:val="3"/>
          </w:tcPr>
          <w:p w14:paraId="4D63544A" w14:textId="351CC3B6" w:rsidR="00631C32" w:rsidRPr="00D03A55" w:rsidRDefault="00631C32" w:rsidP="00631C32">
            <w:pPr>
              <w:rPr>
                <w:rFonts w:ascii="Arial" w:hAnsi="Arial" w:cs="Arial"/>
              </w:rPr>
            </w:pPr>
            <w:r w:rsidRPr="00D03A55">
              <w:rPr>
                <w:rFonts w:ascii="Arial" w:hAnsi="Arial" w:cs="Arial"/>
              </w:rPr>
              <w:t>Ability to achieve targets and deadlines effectively under pressure, whilst still maintaining quality</w:t>
            </w:r>
          </w:p>
        </w:tc>
      </w:tr>
      <w:tr w:rsidR="00631C32" w:rsidRPr="00D03A55" w14:paraId="1E87B592" w14:textId="77777777" w:rsidTr="517FDC38">
        <w:tc>
          <w:tcPr>
            <w:tcW w:w="10854" w:type="dxa"/>
            <w:gridSpan w:val="3"/>
          </w:tcPr>
          <w:p w14:paraId="04A08E82" w14:textId="35AFA2BF" w:rsidR="00631C32" w:rsidRPr="00D03A55" w:rsidRDefault="00631C32" w:rsidP="00631C32">
            <w:pPr>
              <w:rPr>
                <w:rFonts w:ascii="Arial" w:hAnsi="Arial" w:cs="Arial"/>
              </w:rPr>
            </w:pPr>
            <w:r w:rsidRPr="00D03A55">
              <w:rPr>
                <w:rFonts w:ascii="Arial" w:hAnsi="Arial" w:cs="Arial"/>
              </w:rPr>
              <w:t>Ability to work on own initiative and cooperate as part of a team</w:t>
            </w:r>
          </w:p>
        </w:tc>
      </w:tr>
      <w:tr w:rsidR="00631C32" w:rsidRPr="00D03A55" w14:paraId="4F1DECD1" w14:textId="77777777" w:rsidTr="517FDC38">
        <w:tc>
          <w:tcPr>
            <w:tcW w:w="10854" w:type="dxa"/>
            <w:gridSpan w:val="3"/>
          </w:tcPr>
          <w:p w14:paraId="7A489F8D" w14:textId="04AE8529" w:rsidR="00631C32" w:rsidRPr="00D03A55" w:rsidRDefault="00631C32" w:rsidP="00631C32">
            <w:pPr>
              <w:rPr>
                <w:rFonts w:ascii="Arial" w:hAnsi="Arial" w:cs="Arial"/>
              </w:rPr>
            </w:pPr>
            <w:r w:rsidRPr="00D03A55">
              <w:rPr>
                <w:rFonts w:ascii="Arial" w:hAnsi="Arial" w:cs="Arial"/>
              </w:rPr>
              <w:t>Integrity, tact and diplomacy when dealing with staff, partners, volunteers and members of the public</w:t>
            </w:r>
          </w:p>
        </w:tc>
      </w:tr>
      <w:tr w:rsidR="00631C32" w:rsidRPr="00D03A55" w14:paraId="53159314" w14:textId="77777777" w:rsidTr="517FDC38">
        <w:tc>
          <w:tcPr>
            <w:tcW w:w="10854" w:type="dxa"/>
            <w:gridSpan w:val="3"/>
          </w:tcPr>
          <w:p w14:paraId="4A12ECDC" w14:textId="2BA9C83C" w:rsidR="00631C32" w:rsidRPr="00D03A55" w:rsidRDefault="00631C32" w:rsidP="00631C32">
            <w:pPr>
              <w:rPr>
                <w:rFonts w:ascii="Arial" w:hAnsi="Arial" w:cs="Arial"/>
              </w:rPr>
            </w:pPr>
            <w:r w:rsidRPr="00D03A55">
              <w:rPr>
                <w:rFonts w:ascii="Arial" w:hAnsi="Arial" w:cs="Arial"/>
              </w:rPr>
              <w:t>Mature, flexible approach to work, including being prepared to work outside of usual hours</w:t>
            </w:r>
          </w:p>
        </w:tc>
      </w:tr>
      <w:tr w:rsidR="00631C32" w:rsidRPr="00D03A55" w14:paraId="246E3038" w14:textId="77777777" w:rsidTr="517FDC38">
        <w:trPr>
          <w:trHeight w:val="300"/>
        </w:trPr>
        <w:tc>
          <w:tcPr>
            <w:tcW w:w="10854" w:type="dxa"/>
            <w:gridSpan w:val="3"/>
          </w:tcPr>
          <w:p w14:paraId="7DB85A53" w14:textId="519DC1ED" w:rsidR="00631C32" w:rsidRPr="00D03A55" w:rsidRDefault="00631C32" w:rsidP="00631C32">
            <w:pPr>
              <w:rPr>
                <w:rFonts w:ascii="Arial" w:hAnsi="Arial" w:cs="Arial"/>
              </w:rPr>
            </w:pPr>
            <w:r w:rsidRPr="00D03A55">
              <w:rPr>
                <w:rFonts w:ascii="Arial" w:hAnsi="Arial" w:cs="Arial"/>
              </w:rPr>
              <w:t>An affinity for wildlife, landscape and cultural heritage</w:t>
            </w:r>
          </w:p>
        </w:tc>
      </w:tr>
    </w:tbl>
    <w:p w14:paraId="12F0BB38" w14:textId="77777777" w:rsidR="00E95CE7" w:rsidRPr="00D03A55" w:rsidRDefault="00E95CE7">
      <w:pPr>
        <w:rPr>
          <w:rFonts w:ascii="Arial" w:hAnsi="Arial" w:cs="Arial"/>
        </w:rPr>
      </w:pPr>
    </w:p>
    <w:sectPr w:rsidR="00E95CE7" w:rsidRPr="00D03A55" w:rsidSect="000559F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4B1C8" w14:textId="77777777" w:rsidR="004B0494" w:rsidRDefault="004B0494">
      <w:pPr>
        <w:spacing w:after="0" w:line="240" w:lineRule="auto"/>
      </w:pPr>
      <w:r>
        <w:separator/>
      </w:r>
    </w:p>
  </w:endnote>
  <w:endnote w:type="continuationSeparator" w:id="0">
    <w:p w14:paraId="17CD5C18" w14:textId="77777777" w:rsidR="004B0494" w:rsidRDefault="004B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PS">
    <w:panose1 w:val="00000000000000000000"/>
    <w:charset w:val="02"/>
    <w:family w:val="roman"/>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62558"/>
      <w:docPartObj>
        <w:docPartGallery w:val="Page Numbers (Bottom of Page)"/>
        <w:docPartUnique/>
      </w:docPartObj>
    </w:sdtPr>
    <w:sdtEndPr/>
    <w:sdtContent>
      <w:p w14:paraId="5F7722AD" w14:textId="7DFF47AB" w:rsidR="00D920F9" w:rsidRDefault="006977FF">
        <w:pPr>
          <w:pStyle w:val="Footer"/>
          <w:jc w:val="right"/>
        </w:pPr>
        <w:r>
          <w:fldChar w:fldCharType="begin"/>
        </w:r>
        <w:r>
          <w:instrText xml:space="preserve"> PAGE   \* MERGEFORMAT </w:instrText>
        </w:r>
        <w:r>
          <w:fldChar w:fldCharType="separate"/>
        </w:r>
        <w:r w:rsidR="007D5957">
          <w:rPr>
            <w:noProof/>
          </w:rPr>
          <w:t>4</w:t>
        </w:r>
        <w:r>
          <w:rPr>
            <w:noProof/>
          </w:rPr>
          <w:fldChar w:fldCharType="end"/>
        </w:r>
      </w:p>
    </w:sdtContent>
  </w:sdt>
  <w:p w14:paraId="787A324B" w14:textId="77777777" w:rsidR="00D920F9" w:rsidRDefault="004E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9727A" w14:textId="77777777" w:rsidR="004B0494" w:rsidRDefault="004B0494">
      <w:pPr>
        <w:spacing w:after="0" w:line="240" w:lineRule="auto"/>
      </w:pPr>
      <w:r>
        <w:separator/>
      </w:r>
    </w:p>
  </w:footnote>
  <w:footnote w:type="continuationSeparator" w:id="0">
    <w:p w14:paraId="03C0C619" w14:textId="77777777" w:rsidR="004B0494" w:rsidRDefault="004B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4036" w14:textId="335E5F04" w:rsidR="009E614A" w:rsidRPr="009E614A" w:rsidRDefault="009E614A" w:rsidP="009E614A">
    <w:pPr>
      <w:pStyle w:val="Header"/>
      <w:tabs>
        <w:tab w:val="clear" w:pos="4513"/>
        <w:tab w:val="clear" w:pos="9026"/>
        <w:tab w:val="left" w:pos="4050"/>
      </w:tabs>
      <w:rPr>
        <w:rFonts w:ascii="Arial" w:hAnsi="Arial" w:cs="Arial"/>
      </w:rPr>
    </w:pPr>
    <w:r>
      <w:rPr>
        <w:noProof/>
      </w:rPr>
      <w:drawing>
        <wp:inline distT="0" distB="0" distL="0" distR="0" wp14:anchorId="0816B8EF" wp14:editId="17424388">
          <wp:extent cx="1062000" cy="946800"/>
          <wp:effectExtent l="0" t="0" r="508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000" cy="946800"/>
                  </a:xfrm>
                  <a:prstGeom prst="rect">
                    <a:avLst/>
                  </a:prstGeom>
                  <a:noFill/>
                </pic:spPr>
              </pic:pic>
            </a:graphicData>
          </a:graphic>
        </wp:inline>
      </w:drawing>
    </w:r>
    <w:r>
      <w:rPr>
        <w:rFonts w:ascii="Arial" w:hAnsi="Arial" w:cs="Arial"/>
      </w:rPr>
      <w:t xml:space="preserve">                     </w:t>
    </w:r>
    <w:r w:rsidRPr="009E614A">
      <w:rPr>
        <w:rFonts w:ascii="Arial" w:hAnsi="Arial" w:cs="Arial"/>
        <w:b/>
        <w:sz w:val="28"/>
        <w:szCs w:val="28"/>
        <w:u w:val="single"/>
      </w:rPr>
      <w:t>Job Description</w:t>
    </w:r>
  </w:p>
  <w:p w14:paraId="0A1EBA08" w14:textId="77777777" w:rsidR="009E614A" w:rsidRDefault="009E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C28D"/>
    <w:multiLevelType w:val="hybridMultilevel"/>
    <w:tmpl w:val="D34CC5AE"/>
    <w:lvl w:ilvl="0" w:tplc="622A676C">
      <w:start w:val="1"/>
      <w:numFmt w:val="bullet"/>
      <w:lvlText w:val=""/>
      <w:lvlJc w:val="left"/>
      <w:pPr>
        <w:ind w:left="720" w:hanging="360"/>
      </w:pPr>
      <w:rPr>
        <w:rFonts w:ascii="Symbol" w:hAnsi="Symbol" w:hint="default"/>
      </w:rPr>
    </w:lvl>
    <w:lvl w:ilvl="1" w:tplc="FBFE0C26">
      <w:start w:val="1"/>
      <w:numFmt w:val="bullet"/>
      <w:lvlText w:val="o"/>
      <w:lvlJc w:val="left"/>
      <w:pPr>
        <w:ind w:left="1440" w:hanging="360"/>
      </w:pPr>
      <w:rPr>
        <w:rFonts w:ascii="&quot;Courier New&quot;" w:hAnsi="&quot;Courier New&quot;" w:hint="default"/>
      </w:rPr>
    </w:lvl>
    <w:lvl w:ilvl="2" w:tplc="4C4A278E">
      <w:start w:val="1"/>
      <w:numFmt w:val="bullet"/>
      <w:lvlText w:val=""/>
      <w:lvlJc w:val="left"/>
      <w:pPr>
        <w:ind w:left="2160" w:hanging="360"/>
      </w:pPr>
      <w:rPr>
        <w:rFonts w:ascii="Wingdings" w:hAnsi="Wingdings" w:hint="default"/>
      </w:rPr>
    </w:lvl>
    <w:lvl w:ilvl="3" w:tplc="DF541D44">
      <w:start w:val="1"/>
      <w:numFmt w:val="bullet"/>
      <w:lvlText w:val=""/>
      <w:lvlJc w:val="left"/>
      <w:pPr>
        <w:ind w:left="2880" w:hanging="360"/>
      </w:pPr>
      <w:rPr>
        <w:rFonts w:ascii="Symbol" w:hAnsi="Symbol" w:hint="default"/>
      </w:rPr>
    </w:lvl>
    <w:lvl w:ilvl="4" w:tplc="1688DE52">
      <w:start w:val="1"/>
      <w:numFmt w:val="bullet"/>
      <w:lvlText w:val="o"/>
      <w:lvlJc w:val="left"/>
      <w:pPr>
        <w:ind w:left="3600" w:hanging="360"/>
      </w:pPr>
      <w:rPr>
        <w:rFonts w:ascii="Courier New" w:hAnsi="Courier New" w:hint="default"/>
      </w:rPr>
    </w:lvl>
    <w:lvl w:ilvl="5" w:tplc="832EF400">
      <w:start w:val="1"/>
      <w:numFmt w:val="bullet"/>
      <w:lvlText w:val=""/>
      <w:lvlJc w:val="left"/>
      <w:pPr>
        <w:ind w:left="4320" w:hanging="360"/>
      </w:pPr>
      <w:rPr>
        <w:rFonts w:ascii="Wingdings" w:hAnsi="Wingdings" w:hint="default"/>
      </w:rPr>
    </w:lvl>
    <w:lvl w:ilvl="6" w:tplc="616E4A10">
      <w:start w:val="1"/>
      <w:numFmt w:val="bullet"/>
      <w:lvlText w:val=""/>
      <w:lvlJc w:val="left"/>
      <w:pPr>
        <w:ind w:left="5040" w:hanging="360"/>
      </w:pPr>
      <w:rPr>
        <w:rFonts w:ascii="Symbol" w:hAnsi="Symbol" w:hint="default"/>
      </w:rPr>
    </w:lvl>
    <w:lvl w:ilvl="7" w:tplc="B770C0C6">
      <w:start w:val="1"/>
      <w:numFmt w:val="bullet"/>
      <w:lvlText w:val="o"/>
      <w:lvlJc w:val="left"/>
      <w:pPr>
        <w:ind w:left="5760" w:hanging="360"/>
      </w:pPr>
      <w:rPr>
        <w:rFonts w:ascii="Courier New" w:hAnsi="Courier New" w:hint="default"/>
      </w:rPr>
    </w:lvl>
    <w:lvl w:ilvl="8" w:tplc="F94A0F32">
      <w:start w:val="1"/>
      <w:numFmt w:val="bullet"/>
      <w:lvlText w:val=""/>
      <w:lvlJc w:val="left"/>
      <w:pPr>
        <w:ind w:left="6480" w:hanging="360"/>
      </w:pPr>
      <w:rPr>
        <w:rFonts w:ascii="Wingdings" w:hAnsi="Wingdings" w:hint="default"/>
      </w:rPr>
    </w:lvl>
  </w:abstractNum>
  <w:abstractNum w:abstractNumId="1" w15:restartNumberingAfterBreak="0">
    <w:nsid w:val="01B1123D"/>
    <w:multiLevelType w:val="hybridMultilevel"/>
    <w:tmpl w:val="DEB4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934AB"/>
    <w:multiLevelType w:val="hybridMultilevel"/>
    <w:tmpl w:val="F1945B34"/>
    <w:lvl w:ilvl="0" w:tplc="58BC7D44">
      <w:start w:val="1"/>
      <w:numFmt w:val="bullet"/>
      <w:lvlText w:val=""/>
      <w:lvlJc w:val="left"/>
      <w:pPr>
        <w:ind w:left="720" w:hanging="360"/>
      </w:pPr>
      <w:rPr>
        <w:rFonts w:ascii="Symbol" w:hAnsi="Symbol" w:hint="default"/>
      </w:rPr>
    </w:lvl>
    <w:lvl w:ilvl="1" w:tplc="FCC2500C">
      <w:start w:val="1"/>
      <w:numFmt w:val="bullet"/>
      <w:lvlText w:val="o"/>
      <w:lvlJc w:val="left"/>
      <w:pPr>
        <w:ind w:left="1440" w:hanging="360"/>
      </w:pPr>
      <w:rPr>
        <w:rFonts w:ascii="&quot;Courier New&quot;" w:hAnsi="&quot;Courier New&quot;" w:hint="default"/>
      </w:rPr>
    </w:lvl>
    <w:lvl w:ilvl="2" w:tplc="48CC20F8">
      <w:start w:val="1"/>
      <w:numFmt w:val="bullet"/>
      <w:lvlText w:val=""/>
      <w:lvlJc w:val="left"/>
      <w:pPr>
        <w:ind w:left="2160" w:hanging="360"/>
      </w:pPr>
      <w:rPr>
        <w:rFonts w:ascii="Wingdings" w:hAnsi="Wingdings" w:hint="default"/>
      </w:rPr>
    </w:lvl>
    <w:lvl w:ilvl="3" w:tplc="10F62A58">
      <w:start w:val="1"/>
      <w:numFmt w:val="bullet"/>
      <w:lvlText w:val=""/>
      <w:lvlJc w:val="left"/>
      <w:pPr>
        <w:ind w:left="2880" w:hanging="360"/>
      </w:pPr>
      <w:rPr>
        <w:rFonts w:ascii="Symbol" w:hAnsi="Symbol" w:hint="default"/>
      </w:rPr>
    </w:lvl>
    <w:lvl w:ilvl="4" w:tplc="E4180ED6">
      <w:start w:val="1"/>
      <w:numFmt w:val="bullet"/>
      <w:lvlText w:val="o"/>
      <w:lvlJc w:val="left"/>
      <w:pPr>
        <w:ind w:left="3600" w:hanging="360"/>
      </w:pPr>
      <w:rPr>
        <w:rFonts w:ascii="Courier New" w:hAnsi="Courier New" w:hint="default"/>
      </w:rPr>
    </w:lvl>
    <w:lvl w:ilvl="5" w:tplc="9FE45522">
      <w:start w:val="1"/>
      <w:numFmt w:val="bullet"/>
      <w:lvlText w:val=""/>
      <w:lvlJc w:val="left"/>
      <w:pPr>
        <w:ind w:left="4320" w:hanging="360"/>
      </w:pPr>
      <w:rPr>
        <w:rFonts w:ascii="Wingdings" w:hAnsi="Wingdings" w:hint="default"/>
      </w:rPr>
    </w:lvl>
    <w:lvl w:ilvl="6" w:tplc="77AEE79E">
      <w:start w:val="1"/>
      <w:numFmt w:val="bullet"/>
      <w:lvlText w:val=""/>
      <w:lvlJc w:val="left"/>
      <w:pPr>
        <w:ind w:left="5040" w:hanging="360"/>
      </w:pPr>
      <w:rPr>
        <w:rFonts w:ascii="Symbol" w:hAnsi="Symbol" w:hint="default"/>
      </w:rPr>
    </w:lvl>
    <w:lvl w:ilvl="7" w:tplc="3266D842">
      <w:start w:val="1"/>
      <w:numFmt w:val="bullet"/>
      <w:lvlText w:val="o"/>
      <w:lvlJc w:val="left"/>
      <w:pPr>
        <w:ind w:left="5760" w:hanging="360"/>
      </w:pPr>
      <w:rPr>
        <w:rFonts w:ascii="Courier New" w:hAnsi="Courier New" w:hint="default"/>
      </w:rPr>
    </w:lvl>
    <w:lvl w:ilvl="8" w:tplc="1870E218">
      <w:start w:val="1"/>
      <w:numFmt w:val="bullet"/>
      <w:lvlText w:val=""/>
      <w:lvlJc w:val="left"/>
      <w:pPr>
        <w:ind w:left="6480" w:hanging="360"/>
      </w:pPr>
      <w:rPr>
        <w:rFonts w:ascii="Wingdings" w:hAnsi="Wingdings" w:hint="default"/>
      </w:rPr>
    </w:lvl>
  </w:abstractNum>
  <w:abstractNum w:abstractNumId="3" w15:restartNumberingAfterBreak="0">
    <w:nsid w:val="0AD4709C"/>
    <w:multiLevelType w:val="hybridMultilevel"/>
    <w:tmpl w:val="5600C4A8"/>
    <w:lvl w:ilvl="0" w:tplc="DBEC6BEA">
      <w:start w:val="1"/>
      <w:numFmt w:val="bullet"/>
      <w:lvlText w:val=""/>
      <w:lvlJc w:val="left"/>
      <w:pPr>
        <w:ind w:left="720" w:hanging="360"/>
      </w:pPr>
      <w:rPr>
        <w:rFonts w:ascii="Symbol" w:hAnsi="Symbol" w:hint="default"/>
      </w:rPr>
    </w:lvl>
    <w:lvl w:ilvl="1" w:tplc="8C26FC12">
      <w:start w:val="1"/>
      <w:numFmt w:val="bullet"/>
      <w:lvlText w:val="o"/>
      <w:lvlJc w:val="left"/>
      <w:pPr>
        <w:ind w:left="1440" w:hanging="360"/>
      </w:pPr>
      <w:rPr>
        <w:rFonts w:ascii="&quot;Courier New&quot;" w:hAnsi="&quot;Courier New&quot;" w:hint="default"/>
      </w:rPr>
    </w:lvl>
    <w:lvl w:ilvl="2" w:tplc="F1422DA6">
      <w:start w:val="1"/>
      <w:numFmt w:val="bullet"/>
      <w:lvlText w:val=""/>
      <w:lvlJc w:val="left"/>
      <w:pPr>
        <w:ind w:left="2160" w:hanging="360"/>
      </w:pPr>
      <w:rPr>
        <w:rFonts w:ascii="Wingdings" w:hAnsi="Wingdings" w:hint="default"/>
      </w:rPr>
    </w:lvl>
    <w:lvl w:ilvl="3" w:tplc="94948856">
      <w:start w:val="1"/>
      <w:numFmt w:val="bullet"/>
      <w:lvlText w:val=""/>
      <w:lvlJc w:val="left"/>
      <w:pPr>
        <w:ind w:left="2880" w:hanging="360"/>
      </w:pPr>
      <w:rPr>
        <w:rFonts w:ascii="Symbol" w:hAnsi="Symbol" w:hint="default"/>
      </w:rPr>
    </w:lvl>
    <w:lvl w:ilvl="4" w:tplc="ED463D48">
      <w:start w:val="1"/>
      <w:numFmt w:val="bullet"/>
      <w:lvlText w:val="o"/>
      <w:lvlJc w:val="left"/>
      <w:pPr>
        <w:ind w:left="3600" w:hanging="360"/>
      </w:pPr>
      <w:rPr>
        <w:rFonts w:ascii="Courier New" w:hAnsi="Courier New" w:hint="default"/>
      </w:rPr>
    </w:lvl>
    <w:lvl w:ilvl="5" w:tplc="4BDEFE70">
      <w:start w:val="1"/>
      <w:numFmt w:val="bullet"/>
      <w:lvlText w:val=""/>
      <w:lvlJc w:val="left"/>
      <w:pPr>
        <w:ind w:left="4320" w:hanging="360"/>
      </w:pPr>
      <w:rPr>
        <w:rFonts w:ascii="Wingdings" w:hAnsi="Wingdings" w:hint="default"/>
      </w:rPr>
    </w:lvl>
    <w:lvl w:ilvl="6" w:tplc="B0D45330">
      <w:start w:val="1"/>
      <w:numFmt w:val="bullet"/>
      <w:lvlText w:val=""/>
      <w:lvlJc w:val="left"/>
      <w:pPr>
        <w:ind w:left="5040" w:hanging="360"/>
      </w:pPr>
      <w:rPr>
        <w:rFonts w:ascii="Symbol" w:hAnsi="Symbol" w:hint="default"/>
      </w:rPr>
    </w:lvl>
    <w:lvl w:ilvl="7" w:tplc="C6C03F5E">
      <w:start w:val="1"/>
      <w:numFmt w:val="bullet"/>
      <w:lvlText w:val="o"/>
      <w:lvlJc w:val="left"/>
      <w:pPr>
        <w:ind w:left="5760" w:hanging="360"/>
      </w:pPr>
      <w:rPr>
        <w:rFonts w:ascii="Courier New" w:hAnsi="Courier New" w:hint="default"/>
      </w:rPr>
    </w:lvl>
    <w:lvl w:ilvl="8" w:tplc="57BE6D32">
      <w:start w:val="1"/>
      <w:numFmt w:val="bullet"/>
      <w:lvlText w:val=""/>
      <w:lvlJc w:val="left"/>
      <w:pPr>
        <w:ind w:left="6480" w:hanging="360"/>
      </w:pPr>
      <w:rPr>
        <w:rFonts w:ascii="Wingdings" w:hAnsi="Wingdings" w:hint="default"/>
      </w:rPr>
    </w:lvl>
  </w:abstractNum>
  <w:abstractNum w:abstractNumId="4" w15:restartNumberingAfterBreak="0">
    <w:nsid w:val="0CC0F622"/>
    <w:multiLevelType w:val="hybridMultilevel"/>
    <w:tmpl w:val="A2D08430"/>
    <w:lvl w:ilvl="0" w:tplc="B82E484C">
      <w:start w:val="1"/>
      <w:numFmt w:val="bullet"/>
      <w:lvlText w:val=""/>
      <w:lvlJc w:val="left"/>
      <w:pPr>
        <w:ind w:left="720" w:hanging="360"/>
      </w:pPr>
      <w:rPr>
        <w:rFonts w:ascii="Symbol" w:hAnsi="Symbol" w:hint="default"/>
      </w:rPr>
    </w:lvl>
    <w:lvl w:ilvl="1" w:tplc="E52C835E">
      <w:start w:val="1"/>
      <w:numFmt w:val="bullet"/>
      <w:lvlText w:val="o"/>
      <w:lvlJc w:val="left"/>
      <w:pPr>
        <w:ind w:left="1440" w:hanging="360"/>
      </w:pPr>
      <w:rPr>
        <w:rFonts w:ascii="&quot;Courier New&quot;" w:hAnsi="&quot;Courier New&quot;" w:hint="default"/>
      </w:rPr>
    </w:lvl>
    <w:lvl w:ilvl="2" w:tplc="1A708942">
      <w:start w:val="1"/>
      <w:numFmt w:val="bullet"/>
      <w:lvlText w:val=""/>
      <w:lvlJc w:val="left"/>
      <w:pPr>
        <w:ind w:left="2160" w:hanging="360"/>
      </w:pPr>
      <w:rPr>
        <w:rFonts w:ascii="Wingdings" w:hAnsi="Wingdings" w:hint="default"/>
      </w:rPr>
    </w:lvl>
    <w:lvl w:ilvl="3" w:tplc="0F86D726">
      <w:start w:val="1"/>
      <w:numFmt w:val="bullet"/>
      <w:lvlText w:val=""/>
      <w:lvlJc w:val="left"/>
      <w:pPr>
        <w:ind w:left="2880" w:hanging="360"/>
      </w:pPr>
      <w:rPr>
        <w:rFonts w:ascii="Symbol" w:hAnsi="Symbol" w:hint="default"/>
      </w:rPr>
    </w:lvl>
    <w:lvl w:ilvl="4" w:tplc="47948608">
      <w:start w:val="1"/>
      <w:numFmt w:val="bullet"/>
      <w:lvlText w:val="o"/>
      <w:lvlJc w:val="left"/>
      <w:pPr>
        <w:ind w:left="3600" w:hanging="360"/>
      </w:pPr>
      <w:rPr>
        <w:rFonts w:ascii="Courier New" w:hAnsi="Courier New" w:hint="default"/>
      </w:rPr>
    </w:lvl>
    <w:lvl w:ilvl="5" w:tplc="49244AC8">
      <w:start w:val="1"/>
      <w:numFmt w:val="bullet"/>
      <w:lvlText w:val=""/>
      <w:lvlJc w:val="left"/>
      <w:pPr>
        <w:ind w:left="4320" w:hanging="360"/>
      </w:pPr>
      <w:rPr>
        <w:rFonts w:ascii="Wingdings" w:hAnsi="Wingdings" w:hint="default"/>
      </w:rPr>
    </w:lvl>
    <w:lvl w:ilvl="6" w:tplc="3C4C8E70">
      <w:start w:val="1"/>
      <w:numFmt w:val="bullet"/>
      <w:lvlText w:val=""/>
      <w:lvlJc w:val="left"/>
      <w:pPr>
        <w:ind w:left="5040" w:hanging="360"/>
      </w:pPr>
      <w:rPr>
        <w:rFonts w:ascii="Symbol" w:hAnsi="Symbol" w:hint="default"/>
      </w:rPr>
    </w:lvl>
    <w:lvl w:ilvl="7" w:tplc="E92607C4">
      <w:start w:val="1"/>
      <w:numFmt w:val="bullet"/>
      <w:lvlText w:val="o"/>
      <w:lvlJc w:val="left"/>
      <w:pPr>
        <w:ind w:left="5760" w:hanging="360"/>
      </w:pPr>
      <w:rPr>
        <w:rFonts w:ascii="Courier New" w:hAnsi="Courier New" w:hint="default"/>
      </w:rPr>
    </w:lvl>
    <w:lvl w:ilvl="8" w:tplc="543606E4">
      <w:start w:val="1"/>
      <w:numFmt w:val="bullet"/>
      <w:lvlText w:val=""/>
      <w:lvlJc w:val="left"/>
      <w:pPr>
        <w:ind w:left="6480" w:hanging="360"/>
      </w:pPr>
      <w:rPr>
        <w:rFonts w:ascii="Wingdings" w:hAnsi="Wingdings" w:hint="default"/>
      </w:rPr>
    </w:lvl>
  </w:abstractNum>
  <w:abstractNum w:abstractNumId="5" w15:restartNumberingAfterBreak="0">
    <w:nsid w:val="0DF9CD2E"/>
    <w:multiLevelType w:val="hybridMultilevel"/>
    <w:tmpl w:val="6D001FCE"/>
    <w:lvl w:ilvl="0" w:tplc="9CF04E96">
      <w:start w:val="1"/>
      <w:numFmt w:val="bullet"/>
      <w:lvlText w:val=""/>
      <w:lvlJc w:val="left"/>
      <w:pPr>
        <w:ind w:left="720" w:hanging="360"/>
      </w:pPr>
      <w:rPr>
        <w:rFonts w:ascii="Symbol" w:hAnsi="Symbol" w:hint="default"/>
      </w:rPr>
    </w:lvl>
    <w:lvl w:ilvl="1" w:tplc="3548520C">
      <w:start w:val="1"/>
      <w:numFmt w:val="bullet"/>
      <w:lvlText w:val="o"/>
      <w:lvlJc w:val="left"/>
      <w:pPr>
        <w:ind w:left="1440" w:hanging="360"/>
      </w:pPr>
      <w:rPr>
        <w:rFonts w:ascii="&quot;Courier New&quot;" w:hAnsi="&quot;Courier New&quot;" w:hint="default"/>
      </w:rPr>
    </w:lvl>
    <w:lvl w:ilvl="2" w:tplc="1DF00BE8">
      <w:start w:val="1"/>
      <w:numFmt w:val="bullet"/>
      <w:lvlText w:val=""/>
      <w:lvlJc w:val="left"/>
      <w:pPr>
        <w:ind w:left="2160" w:hanging="360"/>
      </w:pPr>
      <w:rPr>
        <w:rFonts w:ascii="Wingdings" w:hAnsi="Wingdings" w:hint="default"/>
      </w:rPr>
    </w:lvl>
    <w:lvl w:ilvl="3" w:tplc="189466EC">
      <w:start w:val="1"/>
      <w:numFmt w:val="bullet"/>
      <w:lvlText w:val=""/>
      <w:lvlJc w:val="left"/>
      <w:pPr>
        <w:ind w:left="2880" w:hanging="360"/>
      </w:pPr>
      <w:rPr>
        <w:rFonts w:ascii="Symbol" w:hAnsi="Symbol" w:hint="default"/>
      </w:rPr>
    </w:lvl>
    <w:lvl w:ilvl="4" w:tplc="E6E20F56">
      <w:start w:val="1"/>
      <w:numFmt w:val="bullet"/>
      <w:lvlText w:val="o"/>
      <w:lvlJc w:val="left"/>
      <w:pPr>
        <w:ind w:left="3600" w:hanging="360"/>
      </w:pPr>
      <w:rPr>
        <w:rFonts w:ascii="Courier New" w:hAnsi="Courier New" w:hint="default"/>
      </w:rPr>
    </w:lvl>
    <w:lvl w:ilvl="5" w:tplc="ADCE489A">
      <w:start w:val="1"/>
      <w:numFmt w:val="bullet"/>
      <w:lvlText w:val=""/>
      <w:lvlJc w:val="left"/>
      <w:pPr>
        <w:ind w:left="4320" w:hanging="360"/>
      </w:pPr>
      <w:rPr>
        <w:rFonts w:ascii="Wingdings" w:hAnsi="Wingdings" w:hint="default"/>
      </w:rPr>
    </w:lvl>
    <w:lvl w:ilvl="6" w:tplc="8F9CBB6A">
      <w:start w:val="1"/>
      <w:numFmt w:val="bullet"/>
      <w:lvlText w:val=""/>
      <w:lvlJc w:val="left"/>
      <w:pPr>
        <w:ind w:left="5040" w:hanging="360"/>
      </w:pPr>
      <w:rPr>
        <w:rFonts w:ascii="Symbol" w:hAnsi="Symbol" w:hint="default"/>
      </w:rPr>
    </w:lvl>
    <w:lvl w:ilvl="7" w:tplc="6DA0138A">
      <w:start w:val="1"/>
      <w:numFmt w:val="bullet"/>
      <w:lvlText w:val="o"/>
      <w:lvlJc w:val="left"/>
      <w:pPr>
        <w:ind w:left="5760" w:hanging="360"/>
      </w:pPr>
      <w:rPr>
        <w:rFonts w:ascii="Courier New" w:hAnsi="Courier New" w:hint="default"/>
      </w:rPr>
    </w:lvl>
    <w:lvl w:ilvl="8" w:tplc="FCA84BDA">
      <w:start w:val="1"/>
      <w:numFmt w:val="bullet"/>
      <w:lvlText w:val=""/>
      <w:lvlJc w:val="left"/>
      <w:pPr>
        <w:ind w:left="6480" w:hanging="360"/>
      </w:pPr>
      <w:rPr>
        <w:rFonts w:ascii="Wingdings" w:hAnsi="Wingdings" w:hint="default"/>
      </w:rPr>
    </w:lvl>
  </w:abstractNum>
  <w:abstractNum w:abstractNumId="6" w15:restartNumberingAfterBreak="0">
    <w:nsid w:val="1907448B"/>
    <w:multiLevelType w:val="multilevel"/>
    <w:tmpl w:val="9E6C04B6"/>
    <w:lvl w:ilvl="0">
      <w:start w:val="3"/>
      <w:numFmt w:val="decimal"/>
      <w:lvlText w:val="%1"/>
      <w:lvlJc w:val="left"/>
      <w:pPr>
        <w:ind w:left="525" w:hanging="525"/>
      </w:pPr>
      <w:rPr>
        <w:rFonts w:eastAsiaTheme="minorEastAsia" w:hint="default"/>
      </w:rPr>
    </w:lvl>
    <w:lvl w:ilvl="1">
      <w:start w:val="1"/>
      <w:numFmt w:val="decimal"/>
      <w:lvlText w:val="%1.%2"/>
      <w:lvlJc w:val="left"/>
      <w:pPr>
        <w:ind w:left="525" w:hanging="525"/>
      </w:pPr>
      <w:rPr>
        <w:rFonts w:eastAsiaTheme="minorEastAsia" w:hint="default"/>
      </w:rPr>
    </w:lvl>
    <w:lvl w:ilvl="2">
      <w:start w:val="4"/>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7" w15:restartNumberingAfterBreak="0">
    <w:nsid w:val="1BD111A8"/>
    <w:multiLevelType w:val="hybridMultilevel"/>
    <w:tmpl w:val="8E5E57D2"/>
    <w:lvl w:ilvl="0" w:tplc="63FEA7B0">
      <w:start w:val="1"/>
      <w:numFmt w:val="bullet"/>
      <w:lvlText w:val=""/>
      <w:lvlJc w:val="left"/>
      <w:pPr>
        <w:ind w:left="720" w:hanging="360"/>
      </w:pPr>
      <w:rPr>
        <w:rFonts w:ascii="Symbol" w:hAnsi="Symbol" w:hint="default"/>
      </w:rPr>
    </w:lvl>
    <w:lvl w:ilvl="1" w:tplc="9DA65D90">
      <w:start w:val="1"/>
      <w:numFmt w:val="bullet"/>
      <w:lvlText w:val="o"/>
      <w:lvlJc w:val="left"/>
      <w:pPr>
        <w:ind w:left="1440" w:hanging="360"/>
      </w:pPr>
      <w:rPr>
        <w:rFonts w:ascii="&quot;Courier New&quot;" w:hAnsi="&quot;Courier New&quot;" w:hint="default"/>
      </w:rPr>
    </w:lvl>
    <w:lvl w:ilvl="2" w:tplc="E15C19C8">
      <w:start w:val="1"/>
      <w:numFmt w:val="bullet"/>
      <w:lvlText w:val=""/>
      <w:lvlJc w:val="left"/>
      <w:pPr>
        <w:ind w:left="2160" w:hanging="360"/>
      </w:pPr>
      <w:rPr>
        <w:rFonts w:ascii="Wingdings" w:hAnsi="Wingdings" w:hint="default"/>
      </w:rPr>
    </w:lvl>
    <w:lvl w:ilvl="3" w:tplc="7E088CB4">
      <w:start w:val="1"/>
      <w:numFmt w:val="bullet"/>
      <w:lvlText w:val=""/>
      <w:lvlJc w:val="left"/>
      <w:pPr>
        <w:ind w:left="2880" w:hanging="360"/>
      </w:pPr>
      <w:rPr>
        <w:rFonts w:ascii="Symbol" w:hAnsi="Symbol" w:hint="default"/>
      </w:rPr>
    </w:lvl>
    <w:lvl w:ilvl="4" w:tplc="6FAEF266">
      <w:start w:val="1"/>
      <w:numFmt w:val="bullet"/>
      <w:lvlText w:val="o"/>
      <w:lvlJc w:val="left"/>
      <w:pPr>
        <w:ind w:left="3600" w:hanging="360"/>
      </w:pPr>
      <w:rPr>
        <w:rFonts w:ascii="Courier New" w:hAnsi="Courier New" w:hint="default"/>
      </w:rPr>
    </w:lvl>
    <w:lvl w:ilvl="5" w:tplc="C9FE9D3A">
      <w:start w:val="1"/>
      <w:numFmt w:val="bullet"/>
      <w:lvlText w:val=""/>
      <w:lvlJc w:val="left"/>
      <w:pPr>
        <w:ind w:left="4320" w:hanging="360"/>
      </w:pPr>
      <w:rPr>
        <w:rFonts w:ascii="Wingdings" w:hAnsi="Wingdings" w:hint="default"/>
      </w:rPr>
    </w:lvl>
    <w:lvl w:ilvl="6" w:tplc="67D6E616">
      <w:start w:val="1"/>
      <w:numFmt w:val="bullet"/>
      <w:lvlText w:val=""/>
      <w:lvlJc w:val="left"/>
      <w:pPr>
        <w:ind w:left="5040" w:hanging="360"/>
      </w:pPr>
      <w:rPr>
        <w:rFonts w:ascii="Symbol" w:hAnsi="Symbol" w:hint="default"/>
      </w:rPr>
    </w:lvl>
    <w:lvl w:ilvl="7" w:tplc="5DF28104">
      <w:start w:val="1"/>
      <w:numFmt w:val="bullet"/>
      <w:lvlText w:val="o"/>
      <w:lvlJc w:val="left"/>
      <w:pPr>
        <w:ind w:left="5760" w:hanging="360"/>
      </w:pPr>
      <w:rPr>
        <w:rFonts w:ascii="Courier New" w:hAnsi="Courier New" w:hint="default"/>
      </w:rPr>
    </w:lvl>
    <w:lvl w:ilvl="8" w:tplc="FD14A8A6">
      <w:start w:val="1"/>
      <w:numFmt w:val="bullet"/>
      <w:lvlText w:val=""/>
      <w:lvlJc w:val="left"/>
      <w:pPr>
        <w:ind w:left="6480" w:hanging="360"/>
      </w:pPr>
      <w:rPr>
        <w:rFonts w:ascii="Wingdings" w:hAnsi="Wingdings" w:hint="default"/>
      </w:rPr>
    </w:lvl>
  </w:abstractNum>
  <w:abstractNum w:abstractNumId="8" w15:restartNumberingAfterBreak="0">
    <w:nsid w:val="1CE127EE"/>
    <w:multiLevelType w:val="hybridMultilevel"/>
    <w:tmpl w:val="095ED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CA6178"/>
    <w:multiLevelType w:val="hybridMultilevel"/>
    <w:tmpl w:val="246237DC"/>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8047AE"/>
    <w:multiLevelType w:val="hybridMultilevel"/>
    <w:tmpl w:val="401C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9777F"/>
    <w:multiLevelType w:val="hybridMultilevel"/>
    <w:tmpl w:val="C114D782"/>
    <w:lvl w:ilvl="0" w:tplc="158039BC">
      <w:start w:val="1"/>
      <w:numFmt w:val="bullet"/>
      <w:lvlText w:val=""/>
      <w:lvlJc w:val="left"/>
      <w:pPr>
        <w:ind w:left="720" w:hanging="360"/>
      </w:pPr>
      <w:rPr>
        <w:rFonts w:ascii="Symbol" w:hAnsi="Symbol" w:hint="default"/>
      </w:rPr>
    </w:lvl>
    <w:lvl w:ilvl="1" w:tplc="6582B206">
      <w:start w:val="1"/>
      <w:numFmt w:val="bullet"/>
      <w:lvlText w:val="o"/>
      <w:lvlJc w:val="left"/>
      <w:pPr>
        <w:ind w:left="1440" w:hanging="360"/>
      </w:pPr>
      <w:rPr>
        <w:rFonts w:ascii="&quot;Courier New&quot;" w:hAnsi="&quot;Courier New&quot;" w:hint="default"/>
      </w:rPr>
    </w:lvl>
    <w:lvl w:ilvl="2" w:tplc="483A2710">
      <w:start w:val="1"/>
      <w:numFmt w:val="bullet"/>
      <w:lvlText w:val=""/>
      <w:lvlJc w:val="left"/>
      <w:pPr>
        <w:ind w:left="2160" w:hanging="360"/>
      </w:pPr>
      <w:rPr>
        <w:rFonts w:ascii="Wingdings" w:hAnsi="Wingdings" w:hint="default"/>
      </w:rPr>
    </w:lvl>
    <w:lvl w:ilvl="3" w:tplc="FE2A3C72">
      <w:start w:val="1"/>
      <w:numFmt w:val="bullet"/>
      <w:lvlText w:val=""/>
      <w:lvlJc w:val="left"/>
      <w:pPr>
        <w:ind w:left="2880" w:hanging="360"/>
      </w:pPr>
      <w:rPr>
        <w:rFonts w:ascii="Symbol" w:hAnsi="Symbol" w:hint="default"/>
      </w:rPr>
    </w:lvl>
    <w:lvl w:ilvl="4" w:tplc="46B2A214">
      <w:start w:val="1"/>
      <w:numFmt w:val="bullet"/>
      <w:lvlText w:val="o"/>
      <w:lvlJc w:val="left"/>
      <w:pPr>
        <w:ind w:left="3600" w:hanging="360"/>
      </w:pPr>
      <w:rPr>
        <w:rFonts w:ascii="Courier New" w:hAnsi="Courier New" w:hint="default"/>
      </w:rPr>
    </w:lvl>
    <w:lvl w:ilvl="5" w:tplc="5BECE488">
      <w:start w:val="1"/>
      <w:numFmt w:val="bullet"/>
      <w:lvlText w:val=""/>
      <w:lvlJc w:val="left"/>
      <w:pPr>
        <w:ind w:left="4320" w:hanging="360"/>
      </w:pPr>
      <w:rPr>
        <w:rFonts w:ascii="Wingdings" w:hAnsi="Wingdings" w:hint="default"/>
      </w:rPr>
    </w:lvl>
    <w:lvl w:ilvl="6" w:tplc="D398045A">
      <w:start w:val="1"/>
      <w:numFmt w:val="bullet"/>
      <w:lvlText w:val=""/>
      <w:lvlJc w:val="left"/>
      <w:pPr>
        <w:ind w:left="5040" w:hanging="360"/>
      </w:pPr>
      <w:rPr>
        <w:rFonts w:ascii="Symbol" w:hAnsi="Symbol" w:hint="default"/>
      </w:rPr>
    </w:lvl>
    <w:lvl w:ilvl="7" w:tplc="281E951E">
      <w:start w:val="1"/>
      <w:numFmt w:val="bullet"/>
      <w:lvlText w:val="o"/>
      <w:lvlJc w:val="left"/>
      <w:pPr>
        <w:ind w:left="5760" w:hanging="360"/>
      </w:pPr>
      <w:rPr>
        <w:rFonts w:ascii="Courier New" w:hAnsi="Courier New" w:hint="default"/>
      </w:rPr>
    </w:lvl>
    <w:lvl w:ilvl="8" w:tplc="2780BF04">
      <w:start w:val="1"/>
      <w:numFmt w:val="bullet"/>
      <w:lvlText w:val=""/>
      <w:lvlJc w:val="left"/>
      <w:pPr>
        <w:ind w:left="6480" w:hanging="360"/>
      </w:pPr>
      <w:rPr>
        <w:rFonts w:ascii="Wingdings" w:hAnsi="Wingdings" w:hint="default"/>
      </w:rPr>
    </w:lvl>
  </w:abstractNum>
  <w:abstractNum w:abstractNumId="12" w15:restartNumberingAfterBreak="0">
    <w:nsid w:val="297FF5FE"/>
    <w:multiLevelType w:val="hybridMultilevel"/>
    <w:tmpl w:val="DD500208"/>
    <w:lvl w:ilvl="0" w:tplc="2CBEE1EC">
      <w:start w:val="1"/>
      <w:numFmt w:val="bullet"/>
      <w:lvlText w:val="·"/>
      <w:lvlJc w:val="left"/>
      <w:pPr>
        <w:ind w:left="720" w:hanging="360"/>
      </w:pPr>
      <w:rPr>
        <w:rFonts w:ascii="Symbol" w:hAnsi="Symbol" w:hint="default"/>
      </w:rPr>
    </w:lvl>
    <w:lvl w:ilvl="1" w:tplc="C6F8ADA2">
      <w:start w:val="1"/>
      <w:numFmt w:val="bullet"/>
      <w:lvlText w:val="o"/>
      <w:lvlJc w:val="left"/>
      <w:pPr>
        <w:ind w:left="1440" w:hanging="360"/>
      </w:pPr>
      <w:rPr>
        <w:rFonts w:ascii="Courier New" w:hAnsi="Courier New" w:hint="default"/>
      </w:rPr>
    </w:lvl>
    <w:lvl w:ilvl="2" w:tplc="C94C25AC">
      <w:start w:val="1"/>
      <w:numFmt w:val="bullet"/>
      <w:lvlText w:val=""/>
      <w:lvlJc w:val="left"/>
      <w:pPr>
        <w:ind w:left="2160" w:hanging="360"/>
      </w:pPr>
      <w:rPr>
        <w:rFonts w:ascii="Wingdings" w:hAnsi="Wingdings" w:hint="default"/>
      </w:rPr>
    </w:lvl>
    <w:lvl w:ilvl="3" w:tplc="C28048BC">
      <w:start w:val="1"/>
      <w:numFmt w:val="bullet"/>
      <w:lvlText w:val=""/>
      <w:lvlJc w:val="left"/>
      <w:pPr>
        <w:ind w:left="2880" w:hanging="360"/>
      </w:pPr>
      <w:rPr>
        <w:rFonts w:ascii="Symbol" w:hAnsi="Symbol" w:hint="default"/>
      </w:rPr>
    </w:lvl>
    <w:lvl w:ilvl="4" w:tplc="EAD6D3B2">
      <w:start w:val="1"/>
      <w:numFmt w:val="bullet"/>
      <w:lvlText w:val="o"/>
      <w:lvlJc w:val="left"/>
      <w:pPr>
        <w:ind w:left="3600" w:hanging="360"/>
      </w:pPr>
      <w:rPr>
        <w:rFonts w:ascii="Courier New" w:hAnsi="Courier New" w:hint="default"/>
      </w:rPr>
    </w:lvl>
    <w:lvl w:ilvl="5" w:tplc="F90AAB0A">
      <w:start w:val="1"/>
      <w:numFmt w:val="bullet"/>
      <w:lvlText w:val=""/>
      <w:lvlJc w:val="left"/>
      <w:pPr>
        <w:ind w:left="4320" w:hanging="360"/>
      </w:pPr>
      <w:rPr>
        <w:rFonts w:ascii="Wingdings" w:hAnsi="Wingdings" w:hint="default"/>
      </w:rPr>
    </w:lvl>
    <w:lvl w:ilvl="6" w:tplc="516AB864">
      <w:start w:val="1"/>
      <w:numFmt w:val="bullet"/>
      <w:lvlText w:val=""/>
      <w:lvlJc w:val="left"/>
      <w:pPr>
        <w:ind w:left="5040" w:hanging="360"/>
      </w:pPr>
      <w:rPr>
        <w:rFonts w:ascii="Symbol" w:hAnsi="Symbol" w:hint="default"/>
      </w:rPr>
    </w:lvl>
    <w:lvl w:ilvl="7" w:tplc="6F046FB2">
      <w:start w:val="1"/>
      <w:numFmt w:val="bullet"/>
      <w:lvlText w:val="o"/>
      <w:lvlJc w:val="left"/>
      <w:pPr>
        <w:ind w:left="5760" w:hanging="360"/>
      </w:pPr>
      <w:rPr>
        <w:rFonts w:ascii="Courier New" w:hAnsi="Courier New" w:hint="default"/>
      </w:rPr>
    </w:lvl>
    <w:lvl w:ilvl="8" w:tplc="575A87AE">
      <w:start w:val="1"/>
      <w:numFmt w:val="bullet"/>
      <w:lvlText w:val=""/>
      <w:lvlJc w:val="left"/>
      <w:pPr>
        <w:ind w:left="6480" w:hanging="360"/>
      </w:pPr>
      <w:rPr>
        <w:rFonts w:ascii="Wingdings" w:hAnsi="Wingdings" w:hint="default"/>
      </w:rPr>
    </w:lvl>
  </w:abstractNum>
  <w:abstractNum w:abstractNumId="13" w15:restartNumberingAfterBreak="0">
    <w:nsid w:val="2AE306E3"/>
    <w:multiLevelType w:val="hybridMultilevel"/>
    <w:tmpl w:val="10528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458AF6"/>
    <w:multiLevelType w:val="hybridMultilevel"/>
    <w:tmpl w:val="7E389336"/>
    <w:lvl w:ilvl="0" w:tplc="F316248E">
      <w:start w:val="1"/>
      <w:numFmt w:val="bullet"/>
      <w:lvlText w:val=""/>
      <w:lvlJc w:val="left"/>
      <w:pPr>
        <w:ind w:left="720" w:hanging="360"/>
      </w:pPr>
      <w:rPr>
        <w:rFonts w:ascii="Symbol" w:hAnsi="Symbol" w:hint="default"/>
      </w:rPr>
    </w:lvl>
    <w:lvl w:ilvl="1" w:tplc="E2FA5190">
      <w:start w:val="1"/>
      <w:numFmt w:val="bullet"/>
      <w:lvlText w:val="o"/>
      <w:lvlJc w:val="left"/>
      <w:pPr>
        <w:ind w:left="1440" w:hanging="360"/>
      </w:pPr>
      <w:rPr>
        <w:rFonts w:ascii="&quot;Courier New&quot;" w:hAnsi="&quot;Courier New&quot;" w:hint="default"/>
      </w:rPr>
    </w:lvl>
    <w:lvl w:ilvl="2" w:tplc="98489BAA">
      <w:start w:val="1"/>
      <w:numFmt w:val="bullet"/>
      <w:lvlText w:val=""/>
      <w:lvlJc w:val="left"/>
      <w:pPr>
        <w:ind w:left="2160" w:hanging="360"/>
      </w:pPr>
      <w:rPr>
        <w:rFonts w:ascii="Wingdings" w:hAnsi="Wingdings" w:hint="default"/>
      </w:rPr>
    </w:lvl>
    <w:lvl w:ilvl="3" w:tplc="5F92E6B0">
      <w:start w:val="1"/>
      <w:numFmt w:val="bullet"/>
      <w:lvlText w:val=""/>
      <w:lvlJc w:val="left"/>
      <w:pPr>
        <w:ind w:left="2880" w:hanging="360"/>
      </w:pPr>
      <w:rPr>
        <w:rFonts w:ascii="Symbol" w:hAnsi="Symbol" w:hint="default"/>
      </w:rPr>
    </w:lvl>
    <w:lvl w:ilvl="4" w:tplc="7430F59C">
      <w:start w:val="1"/>
      <w:numFmt w:val="bullet"/>
      <w:lvlText w:val="o"/>
      <w:lvlJc w:val="left"/>
      <w:pPr>
        <w:ind w:left="3600" w:hanging="360"/>
      </w:pPr>
      <w:rPr>
        <w:rFonts w:ascii="Courier New" w:hAnsi="Courier New" w:hint="default"/>
      </w:rPr>
    </w:lvl>
    <w:lvl w:ilvl="5" w:tplc="F6FA61D2">
      <w:start w:val="1"/>
      <w:numFmt w:val="bullet"/>
      <w:lvlText w:val=""/>
      <w:lvlJc w:val="left"/>
      <w:pPr>
        <w:ind w:left="4320" w:hanging="360"/>
      </w:pPr>
      <w:rPr>
        <w:rFonts w:ascii="Wingdings" w:hAnsi="Wingdings" w:hint="default"/>
      </w:rPr>
    </w:lvl>
    <w:lvl w:ilvl="6" w:tplc="291EE512">
      <w:start w:val="1"/>
      <w:numFmt w:val="bullet"/>
      <w:lvlText w:val=""/>
      <w:lvlJc w:val="left"/>
      <w:pPr>
        <w:ind w:left="5040" w:hanging="360"/>
      </w:pPr>
      <w:rPr>
        <w:rFonts w:ascii="Symbol" w:hAnsi="Symbol" w:hint="default"/>
      </w:rPr>
    </w:lvl>
    <w:lvl w:ilvl="7" w:tplc="800E365E">
      <w:start w:val="1"/>
      <w:numFmt w:val="bullet"/>
      <w:lvlText w:val="o"/>
      <w:lvlJc w:val="left"/>
      <w:pPr>
        <w:ind w:left="5760" w:hanging="360"/>
      </w:pPr>
      <w:rPr>
        <w:rFonts w:ascii="Courier New" w:hAnsi="Courier New" w:hint="default"/>
      </w:rPr>
    </w:lvl>
    <w:lvl w:ilvl="8" w:tplc="0E44964E">
      <w:start w:val="1"/>
      <w:numFmt w:val="bullet"/>
      <w:lvlText w:val=""/>
      <w:lvlJc w:val="left"/>
      <w:pPr>
        <w:ind w:left="6480" w:hanging="360"/>
      </w:pPr>
      <w:rPr>
        <w:rFonts w:ascii="Wingdings" w:hAnsi="Wingdings" w:hint="default"/>
      </w:rPr>
    </w:lvl>
  </w:abstractNum>
  <w:abstractNum w:abstractNumId="15" w15:restartNumberingAfterBreak="0">
    <w:nsid w:val="307D57E7"/>
    <w:multiLevelType w:val="hybridMultilevel"/>
    <w:tmpl w:val="F43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687C0"/>
    <w:multiLevelType w:val="hybridMultilevel"/>
    <w:tmpl w:val="5B46DF6E"/>
    <w:lvl w:ilvl="0" w:tplc="26D8AD1A">
      <w:start w:val="1"/>
      <w:numFmt w:val="bullet"/>
      <w:lvlText w:val=""/>
      <w:lvlJc w:val="left"/>
      <w:pPr>
        <w:ind w:left="720" w:hanging="360"/>
      </w:pPr>
      <w:rPr>
        <w:rFonts w:ascii="Symbol" w:hAnsi="Symbol" w:hint="default"/>
      </w:rPr>
    </w:lvl>
    <w:lvl w:ilvl="1" w:tplc="4462D8BA">
      <w:start w:val="1"/>
      <w:numFmt w:val="bullet"/>
      <w:lvlText w:val="o"/>
      <w:lvlJc w:val="left"/>
      <w:pPr>
        <w:ind w:left="1440" w:hanging="360"/>
      </w:pPr>
      <w:rPr>
        <w:rFonts w:ascii="&quot;Courier New&quot;" w:hAnsi="&quot;Courier New&quot;" w:hint="default"/>
      </w:rPr>
    </w:lvl>
    <w:lvl w:ilvl="2" w:tplc="D0B66C26">
      <w:start w:val="1"/>
      <w:numFmt w:val="bullet"/>
      <w:lvlText w:val=""/>
      <w:lvlJc w:val="left"/>
      <w:pPr>
        <w:ind w:left="2160" w:hanging="360"/>
      </w:pPr>
      <w:rPr>
        <w:rFonts w:ascii="Wingdings" w:hAnsi="Wingdings" w:hint="default"/>
      </w:rPr>
    </w:lvl>
    <w:lvl w:ilvl="3" w:tplc="7588545A">
      <w:start w:val="1"/>
      <w:numFmt w:val="bullet"/>
      <w:lvlText w:val=""/>
      <w:lvlJc w:val="left"/>
      <w:pPr>
        <w:ind w:left="2880" w:hanging="360"/>
      </w:pPr>
      <w:rPr>
        <w:rFonts w:ascii="Symbol" w:hAnsi="Symbol" w:hint="default"/>
      </w:rPr>
    </w:lvl>
    <w:lvl w:ilvl="4" w:tplc="92483E7A">
      <w:start w:val="1"/>
      <w:numFmt w:val="bullet"/>
      <w:lvlText w:val="o"/>
      <w:lvlJc w:val="left"/>
      <w:pPr>
        <w:ind w:left="3600" w:hanging="360"/>
      </w:pPr>
      <w:rPr>
        <w:rFonts w:ascii="Courier New" w:hAnsi="Courier New" w:hint="default"/>
      </w:rPr>
    </w:lvl>
    <w:lvl w:ilvl="5" w:tplc="4A143D34">
      <w:start w:val="1"/>
      <w:numFmt w:val="bullet"/>
      <w:lvlText w:val=""/>
      <w:lvlJc w:val="left"/>
      <w:pPr>
        <w:ind w:left="4320" w:hanging="360"/>
      </w:pPr>
      <w:rPr>
        <w:rFonts w:ascii="Wingdings" w:hAnsi="Wingdings" w:hint="default"/>
      </w:rPr>
    </w:lvl>
    <w:lvl w:ilvl="6" w:tplc="49A23442">
      <w:start w:val="1"/>
      <w:numFmt w:val="bullet"/>
      <w:lvlText w:val=""/>
      <w:lvlJc w:val="left"/>
      <w:pPr>
        <w:ind w:left="5040" w:hanging="360"/>
      </w:pPr>
      <w:rPr>
        <w:rFonts w:ascii="Symbol" w:hAnsi="Symbol" w:hint="default"/>
      </w:rPr>
    </w:lvl>
    <w:lvl w:ilvl="7" w:tplc="2A346478">
      <w:start w:val="1"/>
      <w:numFmt w:val="bullet"/>
      <w:lvlText w:val="o"/>
      <w:lvlJc w:val="left"/>
      <w:pPr>
        <w:ind w:left="5760" w:hanging="360"/>
      </w:pPr>
      <w:rPr>
        <w:rFonts w:ascii="Courier New" w:hAnsi="Courier New" w:hint="default"/>
      </w:rPr>
    </w:lvl>
    <w:lvl w:ilvl="8" w:tplc="B0E6EA72">
      <w:start w:val="1"/>
      <w:numFmt w:val="bullet"/>
      <w:lvlText w:val=""/>
      <w:lvlJc w:val="left"/>
      <w:pPr>
        <w:ind w:left="6480" w:hanging="360"/>
      </w:pPr>
      <w:rPr>
        <w:rFonts w:ascii="Wingdings" w:hAnsi="Wingdings" w:hint="default"/>
      </w:rPr>
    </w:lvl>
  </w:abstractNum>
  <w:abstractNum w:abstractNumId="17" w15:restartNumberingAfterBreak="0">
    <w:nsid w:val="35A8280E"/>
    <w:multiLevelType w:val="multilevel"/>
    <w:tmpl w:val="5AE4439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98598C"/>
    <w:multiLevelType w:val="hybridMultilevel"/>
    <w:tmpl w:val="9AB6C02C"/>
    <w:lvl w:ilvl="0" w:tplc="CE260926">
      <w:start w:val="1"/>
      <w:numFmt w:val="bullet"/>
      <w:lvlText w:val=""/>
      <w:lvlJc w:val="left"/>
      <w:pPr>
        <w:ind w:left="720" w:hanging="360"/>
      </w:pPr>
      <w:rPr>
        <w:rFonts w:ascii="Symbol" w:hAnsi="Symbol" w:hint="default"/>
      </w:rPr>
    </w:lvl>
    <w:lvl w:ilvl="1" w:tplc="70B0A802">
      <w:start w:val="1"/>
      <w:numFmt w:val="bullet"/>
      <w:lvlText w:val="o"/>
      <w:lvlJc w:val="left"/>
      <w:pPr>
        <w:ind w:left="1440" w:hanging="360"/>
      </w:pPr>
      <w:rPr>
        <w:rFonts w:ascii="&quot;Courier New&quot;" w:hAnsi="&quot;Courier New&quot;" w:hint="default"/>
      </w:rPr>
    </w:lvl>
    <w:lvl w:ilvl="2" w:tplc="01A0D6CE">
      <w:start w:val="1"/>
      <w:numFmt w:val="bullet"/>
      <w:lvlText w:val=""/>
      <w:lvlJc w:val="left"/>
      <w:pPr>
        <w:ind w:left="2160" w:hanging="360"/>
      </w:pPr>
      <w:rPr>
        <w:rFonts w:ascii="Wingdings" w:hAnsi="Wingdings" w:hint="default"/>
      </w:rPr>
    </w:lvl>
    <w:lvl w:ilvl="3" w:tplc="2728AFC0">
      <w:start w:val="1"/>
      <w:numFmt w:val="bullet"/>
      <w:lvlText w:val=""/>
      <w:lvlJc w:val="left"/>
      <w:pPr>
        <w:ind w:left="2880" w:hanging="360"/>
      </w:pPr>
      <w:rPr>
        <w:rFonts w:ascii="Symbol" w:hAnsi="Symbol" w:hint="default"/>
      </w:rPr>
    </w:lvl>
    <w:lvl w:ilvl="4" w:tplc="DBA6F634">
      <w:start w:val="1"/>
      <w:numFmt w:val="bullet"/>
      <w:lvlText w:val="o"/>
      <w:lvlJc w:val="left"/>
      <w:pPr>
        <w:ind w:left="3600" w:hanging="360"/>
      </w:pPr>
      <w:rPr>
        <w:rFonts w:ascii="Courier New" w:hAnsi="Courier New" w:hint="default"/>
      </w:rPr>
    </w:lvl>
    <w:lvl w:ilvl="5" w:tplc="B628BEB4">
      <w:start w:val="1"/>
      <w:numFmt w:val="bullet"/>
      <w:lvlText w:val=""/>
      <w:lvlJc w:val="left"/>
      <w:pPr>
        <w:ind w:left="4320" w:hanging="360"/>
      </w:pPr>
      <w:rPr>
        <w:rFonts w:ascii="Wingdings" w:hAnsi="Wingdings" w:hint="default"/>
      </w:rPr>
    </w:lvl>
    <w:lvl w:ilvl="6" w:tplc="6F3483A8">
      <w:start w:val="1"/>
      <w:numFmt w:val="bullet"/>
      <w:lvlText w:val=""/>
      <w:lvlJc w:val="left"/>
      <w:pPr>
        <w:ind w:left="5040" w:hanging="360"/>
      </w:pPr>
      <w:rPr>
        <w:rFonts w:ascii="Symbol" w:hAnsi="Symbol" w:hint="default"/>
      </w:rPr>
    </w:lvl>
    <w:lvl w:ilvl="7" w:tplc="591E513E">
      <w:start w:val="1"/>
      <w:numFmt w:val="bullet"/>
      <w:lvlText w:val="o"/>
      <w:lvlJc w:val="left"/>
      <w:pPr>
        <w:ind w:left="5760" w:hanging="360"/>
      </w:pPr>
      <w:rPr>
        <w:rFonts w:ascii="Courier New" w:hAnsi="Courier New" w:hint="default"/>
      </w:rPr>
    </w:lvl>
    <w:lvl w:ilvl="8" w:tplc="25F210F6">
      <w:start w:val="1"/>
      <w:numFmt w:val="bullet"/>
      <w:lvlText w:val=""/>
      <w:lvlJc w:val="left"/>
      <w:pPr>
        <w:ind w:left="6480" w:hanging="360"/>
      </w:pPr>
      <w:rPr>
        <w:rFonts w:ascii="Wingdings" w:hAnsi="Wingdings" w:hint="default"/>
      </w:rPr>
    </w:lvl>
  </w:abstractNum>
  <w:abstractNum w:abstractNumId="19" w15:restartNumberingAfterBreak="0">
    <w:nsid w:val="3E417C7D"/>
    <w:multiLevelType w:val="hybridMultilevel"/>
    <w:tmpl w:val="573E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B1A6B"/>
    <w:multiLevelType w:val="hybridMultilevel"/>
    <w:tmpl w:val="7DB4F3E2"/>
    <w:lvl w:ilvl="0" w:tplc="C2EA446A">
      <w:start w:val="1"/>
      <w:numFmt w:val="bullet"/>
      <w:lvlText w:val=""/>
      <w:lvlJc w:val="left"/>
      <w:pPr>
        <w:ind w:left="720" w:hanging="360"/>
      </w:pPr>
      <w:rPr>
        <w:rFonts w:ascii="Symbol" w:hAnsi="Symbol" w:hint="default"/>
      </w:rPr>
    </w:lvl>
    <w:lvl w:ilvl="1" w:tplc="E546319C">
      <w:start w:val="1"/>
      <w:numFmt w:val="bullet"/>
      <w:lvlText w:val="o"/>
      <w:lvlJc w:val="left"/>
      <w:pPr>
        <w:ind w:left="1440" w:hanging="360"/>
      </w:pPr>
      <w:rPr>
        <w:rFonts w:ascii="&quot;Courier New&quot;" w:hAnsi="&quot;Courier New&quot;" w:hint="default"/>
      </w:rPr>
    </w:lvl>
    <w:lvl w:ilvl="2" w:tplc="79C4D312">
      <w:start w:val="1"/>
      <w:numFmt w:val="bullet"/>
      <w:lvlText w:val=""/>
      <w:lvlJc w:val="left"/>
      <w:pPr>
        <w:ind w:left="2160" w:hanging="360"/>
      </w:pPr>
      <w:rPr>
        <w:rFonts w:ascii="Wingdings" w:hAnsi="Wingdings" w:hint="default"/>
      </w:rPr>
    </w:lvl>
    <w:lvl w:ilvl="3" w:tplc="F34C333A">
      <w:start w:val="1"/>
      <w:numFmt w:val="bullet"/>
      <w:lvlText w:val=""/>
      <w:lvlJc w:val="left"/>
      <w:pPr>
        <w:ind w:left="2880" w:hanging="360"/>
      </w:pPr>
      <w:rPr>
        <w:rFonts w:ascii="Symbol" w:hAnsi="Symbol" w:hint="default"/>
      </w:rPr>
    </w:lvl>
    <w:lvl w:ilvl="4" w:tplc="A4AA8130">
      <w:start w:val="1"/>
      <w:numFmt w:val="bullet"/>
      <w:lvlText w:val="o"/>
      <w:lvlJc w:val="left"/>
      <w:pPr>
        <w:ind w:left="3600" w:hanging="360"/>
      </w:pPr>
      <w:rPr>
        <w:rFonts w:ascii="Courier New" w:hAnsi="Courier New" w:hint="default"/>
      </w:rPr>
    </w:lvl>
    <w:lvl w:ilvl="5" w:tplc="8ACC3E24">
      <w:start w:val="1"/>
      <w:numFmt w:val="bullet"/>
      <w:lvlText w:val=""/>
      <w:lvlJc w:val="left"/>
      <w:pPr>
        <w:ind w:left="4320" w:hanging="360"/>
      </w:pPr>
      <w:rPr>
        <w:rFonts w:ascii="Wingdings" w:hAnsi="Wingdings" w:hint="default"/>
      </w:rPr>
    </w:lvl>
    <w:lvl w:ilvl="6" w:tplc="757A5D4E">
      <w:start w:val="1"/>
      <w:numFmt w:val="bullet"/>
      <w:lvlText w:val=""/>
      <w:lvlJc w:val="left"/>
      <w:pPr>
        <w:ind w:left="5040" w:hanging="360"/>
      </w:pPr>
      <w:rPr>
        <w:rFonts w:ascii="Symbol" w:hAnsi="Symbol" w:hint="default"/>
      </w:rPr>
    </w:lvl>
    <w:lvl w:ilvl="7" w:tplc="FD0661DC">
      <w:start w:val="1"/>
      <w:numFmt w:val="bullet"/>
      <w:lvlText w:val="o"/>
      <w:lvlJc w:val="left"/>
      <w:pPr>
        <w:ind w:left="5760" w:hanging="360"/>
      </w:pPr>
      <w:rPr>
        <w:rFonts w:ascii="Courier New" w:hAnsi="Courier New" w:hint="default"/>
      </w:rPr>
    </w:lvl>
    <w:lvl w:ilvl="8" w:tplc="8B4C7618">
      <w:start w:val="1"/>
      <w:numFmt w:val="bullet"/>
      <w:lvlText w:val=""/>
      <w:lvlJc w:val="left"/>
      <w:pPr>
        <w:ind w:left="6480" w:hanging="360"/>
      </w:pPr>
      <w:rPr>
        <w:rFonts w:ascii="Wingdings" w:hAnsi="Wingdings" w:hint="default"/>
      </w:rPr>
    </w:lvl>
  </w:abstractNum>
  <w:abstractNum w:abstractNumId="21" w15:restartNumberingAfterBreak="0">
    <w:nsid w:val="406E6D63"/>
    <w:multiLevelType w:val="multilevel"/>
    <w:tmpl w:val="7548D1BA"/>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358E7C"/>
    <w:multiLevelType w:val="hybridMultilevel"/>
    <w:tmpl w:val="B70E1B22"/>
    <w:lvl w:ilvl="0" w:tplc="6C7081A2">
      <w:start w:val="1"/>
      <w:numFmt w:val="bullet"/>
      <w:lvlText w:val=""/>
      <w:lvlJc w:val="left"/>
      <w:pPr>
        <w:ind w:left="720" w:hanging="360"/>
      </w:pPr>
      <w:rPr>
        <w:rFonts w:ascii="Symbol" w:hAnsi="Symbol" w:hint="default"/>
      </w:rPr>
    </w:lvl>
    <w:lvl w:ilvl="1" w:tplc="C9AECCCE">
      <w:start w:val="1"/>
      <w:numFmt w:val="bullet"/>
      <w:lvlText w:val="o"/>
      <w:lvlJc w:val="left"/>
      <w:pPr>
        <w:ind w:left="1440" w:hanging="360"/>
      </w:pPr>
      <w:rPr>
        <w:rFonts w:ascii="&quot;Courier New&quot;" w:hAnsi="&quot;Courier New&quot;" w:hint="default"/>
      </w:rPr>
    </w:lvl>
    <w:lvl w:ilvl="2" w:tplc="954C2558">
      <w:start w:val="1"/>
      <w:numFmt w:val="bullet"/>
      <w:lvlText w:val=""/>
      <w:lvlJc w:val="left"/>
      <w:pPr>
        <w:ind w:left="2160" w:hanging="360"/>
      </w:pPr>
      <w:rPr>
        <w:rFonts w:ascii="Wingdings" w:hAnsi="Wingdings" w:hint="default"/>
      </w:rPr>
    </w:lvl>
    <w:lvl w:ilvl="3" w:tplc="169CB72C">
      <w:start w:val="1"/>
      <w:numFmt w:val="bullet"/>
      <w:lvlText w:val=""/>
      <w:lvlJc w:val="left"/>
      <w:pPr>
        <w:ind w:left="2880" w:hanging="360"/>
      </w:pPr>
      <w:rPr>
        <w:rFonts w:ascii="Symbol" w:hAnsi="Symbol" w:hint="default"/>
      </w:rPr>
    </w:lvl>
    <w:lvl w:ilvl="4" w:tplc="87ECD9AA">
      <w:start w:val="1"/>
      <w:numFmt w:val="bullet"/>
      <w:lvlText w:val="o"/>
      <w:lvlJc w:val="left"/>
      <w:pPr>
        <w:ind w:left="3600" w:hanging="360"/>
      </w:pPr>
      <w:rPr>
        <w:rFonts w:ascii="Courier New" w:hAnsi="Courier New" w:hint="default"/>
      </w:rPr>
    </w:lvl>
    <w:lvl w:ilvl="5" w:tplc="ED1E393A">
      <w:start w:val="1"/>
      <w:numFmt w:val="bullet"/>
      <w:lvlText w:val=""/>
      <w:lvlJc w:val="left"/>
      <w:pPr>
        <w:ind w:left="4320" w:hanging="360"/>
      </w:pPr>
      <w:rPr>
        <w:rFonts w:ascii="Wingdings" w:hAnsi="Wingdings" w:hint="default"/>
      </w:rPr>
    </w:lvl>
    <w:lvl w:ilvl="6" w:tplc="D90AFA96">
      <w:start w:val="1"/>
      <w:numFmt w:val="bullet"/>
      <w:lvlText w:val=""/>
      <w:lvlJc w:val="left"/>
      <w:pPr>
        <w:ind w:left="5040" w:hanging="360"/>
      </w:pPr>
      <w:rPr>
        <w:rFonts w:ascii="Symbol" w:hAnsi="Symbol" w:hint="default"/>
      </w:rPr>
    </w:lvl>
    <w:lvl w:ilvl="7" w:tplc="11D47054">
      <w:start w:val="1"/>
      <w:numFmt w:val="bullet"/>
      <w:lvlText w:val="o"/>
      <w:lvlJc w:val="left"/>
      <w:pPr>
        <w:ind w:left="5760" w:hanging="360"/>
      </w:pPr>
      <w:rPr>
        <w:rFonts w:ascii="Courier New" w:hAnsi="Courier New" w:hint="default"/>
      </w:rPr>
    </w:lvl>
    <w:lvl w:ilvl="8" w:tplc="D046AB92">
      <w:start w:val="1"/>
      <w:numFmt w:val="bullet"/>
      <w:lvlText w:val=""/>
      <w:lvlJc w:val="left"/>
      <w:pPr>
        <w:ind w:left="6480" w:hanging="360"/>
      </w:pPr>
      <w:rPr>
        <w:rFonts w:ascii="Wingdings" w:hAnsi="Wingdings" w:hint="default"/>
      </w:rPr>
    </w:lvl>
  </w:abstractNum>
  <w:abstractNum w:abstractNumId="23" w15:restartNumberingAfterBreak="0">
    <w:nsid w:val="483C5879"/>
    <w:multiLevelType w:val="hybridMultilevel"/>
    <w:tmpl w:val="B170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6A2E82"/>
    <w:multiLevelType w:val="hybridMultilevel"/>
    <w:tmpl w:val="1D8A7900"/>
    <w:lvl w:ilvl="0" w:tplc="93F0C692">
      <w:start w:val="1"/>
      <w:numFmt w:val="bullet"/>
      <w:lvlText w:val="·"/>
      <w:lvlJc w:val="left"/>
      <w:pPr>
        <w:ind w:left="720" w:hanging="360"/>
      </w:pPr>
      <w:rPr>
        <w:rFonts w:ascii="Symbol" w:hAnsi="Symbol" w:hint="default"/>
      </w:rPr>
    </w:lvl>
    <w:lvl w:ilvl="1" w:tplc="8984F350">
      <w:start w:val="1"/>
      <w:numFmt w:val="bullet"/>
      <w:lvlText w:val="o"/>
      <w:lvlJc w:val="left"/>
      <w:pPr>
        <w:ind w:left="1440" w:hanging="360"/>
      </w:pPr>
      <w:rPr>
        <w:rFonts w:ascii="Courier New" w:hAnsi="Courier New" w:hint="default"/>
      </w:rPr>
    </w:lvl>
    <w:lvl w:ilvl="2" w:tplc="E49CB71E">
      <w:start w:val="1"/>
      <w:numFmt w:val="bullet"/>
      <w:lvlText w:val=""/>
      <w:lvlJc w:val="left"/>
      <w:pPr>
        <w:ind w:left="2160" w:hanging="360"/>
      </w:pPr>
      <w:rPr>
        <w:rFonts w:ascii="Wingdings" w:hAnsi="Wingdings" w:hint="default"/>
      </w:rPr>
    </w:lvl>
    <w:lvl w:ilvl="3" w:tplc="832CCA08">
      <w:start w:val="1"/>
      <w:numFmt w:val="bullet"/>
      <w:lvlText w:val=""/>
      <w:lvlJc w:val="left"/>
      <w:pPr>
        <w:ind w:left="2880" w:hanging="360"/>
      </w:pPr>
      <w:rPr>
        <w:rFonts w:ascii="Symbol" w:hAnsi="Symbol" w:hint="default"/>
      </w:rPr>
    </w:lvl>
    <w:lvl w:ilvl="4" w:tplc="0FBC03EA">
      <w:start w:val="1"/>
      <w:numFmt w:val="bullet"/>
      <w:lvlText w:val="o"/>
      <w:lvlJc w:val="left"/>
      <w:pPr>
        <w:ind w:left="3600" w:hanging="360"/>
      </w:pPr>
      <w:rPr>
        <w:rFonts w:ascii="Courier New" w:hAnsi="Courier New" w:hint="default"/>
      </w:rPr>
    </w:lvl>
    <w:lvl w:ilvl="5" w:tplc="70303E48">
      <w:start w:val="1"/>
      <w:numFmt w:val="bullet"/>
      <w:lvlText w:val=""/>
      <w:lvlJc w:val="left"/>
      <w:pPr>
        <w:ind w:left="4320" w:hanging="360"/>
      </w:pPr>
      <w:rPr>
        <w:rFonts w:ascii="Wingdings" w:hAnsi="Wingdings" w:hint="default"/>
      </w:rPr>
    </w:lvl>
    <w:lvl w:ilvl="6" w:tplc="C2B67D00">
      <w:start w:val="1"/>
      <w:numFmt w:val="bullet"/>
      <w:lvlText w:val=""/>
      <w:lvlJc w:val="left"/>
      <w:pPr>
        <w:ind w:left="5040" w:hanging="360"/>
      </w:pPr>
      <w:rPr>
        <w:rFonts w:ascii="Symbol" w:hAnsi="Symbol" w:hint="default"/>
      </w:rPr>
    </w:lvl>
    <w:lvl w:ilvl="7" w:tplc="FB78B9F8">
      <w:start w:val="1"/>
      <w:numFmt w:val="bullet"/>
      <w:lvlText w:val="o"/>
      <w:lvlJc w:val="left"/>
      <w:pPr>
        <w:ind w:left="5760" w:hanging="360"/>
      </w:pPr>
      <w:rPr>
        <w:rFonts w:ascii="Courier New" w:hAnsi="Courier New" w:hint="default"/>
      </w:rPr>
    </w:lvl>
    <w:lvl w:ilvl="8" w:tplc="F7EA840E">
      <w:start w:val="1"/>
      <w:numFmt w:val="bullet"/>
      <w:lvlText w:val=""/>
      <w:lvlJc w:val="left"/>
      <w:pPr>
        <w:ind w:left="6480" w:hanging="360"/>
      </w:pPr>
      <w:rPr>
        <w:rFonts w:ascii="Wingdings" w:hAnsi="Wingdings" w:hint="default"/>
      </w:rPr>
    </w:lvl>
  </w:abstractNum>
  <w:abstractNum w:abstractNumId="25" w15:restartNumberingAfterBreak="0">
    <w:nsid w:val="4D8E048D"/>
    <w:multiLevelType w:val="hybridMultilevel"/>
    <w:tmpl w:val="9BA24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1A7142"/>
    <w:multiLevelType w:val="hybridMultilevel"/>
    <w:tmpl w:val="20FA7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501968"/>
    <w:multiLevelType w:val="hybridMultilevel"/>
    <w:tmpl w:val="E5B4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33552"/>
    <w:multiLevelType w:val="multilevel"/>
    <w:tmpl w:val="93D60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BC3D66"/>
    <w:multiLevelType w:val="hybridMultilevel"/>
    <w:tmpl w:val="8B3C0A3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E42A66"/>
    <w:multiLevelType w:val="hybridMultilevel"/>
    <w:tmpl w:val="6350838E"/>
    <w:lvl w:ilvl="0" w:tplc="55A8A8D8">
      <w:start w:val="1"/>
      <w:numFmt w:val="bullet"/>
      <w:lvlText w:val=""/>
      <w:lvlJc w:val="left"/>
      <w:pPr>
        <w:ind w:left="720" w:hanging="360"/>
      </w:pPr>
      <w:rPr>
        <w:rFonts w:ascii="Symbol" w:hAnsi="Symbol" w:hint="default"/>
      </w:rPr>
    </w:lvl>
    <w:lvl w:ilvl="1" w:tplc="16F2B5B6">
      <w:start w:val="1"/>
      <w:numFmt w:val="bullet"/>
      <w:lvlText w:val="o"/>
      <w:lvlJc w:val="left"/>
      <w:pPr>
        <w:ind w:left="1440" w:hanging="360"/>
      </w:pPr>
      <w:rPr>
        <w:rFonts w:ascii="&quot;Courier New&quot;" w:hAnsi="&quot;Courier New&quot;" w:hint="default"/>
      </w:rPr>
    </w:lvl>
    <w:lvl w:ilvl="2" w:tplc="B8AC2CDC">
      <w:start w:val="1"/>
      <w:numFmt w:val="bullet"/>
      <w:lvlText w:val=""/>
      <w:lvlJc w:val="left"/>
      <w:pPr>
        <w:ind w:left="2160" w:hanging="360"/>
      </w:pPr>
      <w:rPr>
        <w:rFonts w:ascii="Wingdings" w:hAnsi="Wingdings" w:hint="default"/>
      </w:rPr>
    </w:lvl>
    <w:lvl w:ilvl="3" w:tplc="56101B34">
      <w:start w:val="1"/>
      <w:numFmt w:val="bullet"/>
      <w:lvlText w:val=""/>
      <w:lvlJc w:val="left"/>
      <w:pPr>
        <w:ind w:left="2880" w:hanging="360"/>
      </w:pPr>
      <w:rPr>
        <w:rFonts w:ascii="Symbol" w:hAnsi="Symbol" w:hint="default"/>
      </w:rPr>
    </w:lvl>
    <w:lvl w:ilvl="4" w:tplc="FCC0F816">
      <w:start w:val="1"/>
      <w:numFmt w:val="bullet"/>
      <w:lvlText w:val="o"/>
      <w:lvlJc w:val="left"/>
      <w:pPr>
        <w:ind w:left="3600" w:hanging="360"/>
      </w:pPr>
      <w:rPr>
        <w:rFonts w:ascii="Courier New" w:hAnsi="Courier New" w:hint="default"/>
      </w:rPr>
    </w:lvl>
    <w:lvl w:ilvl="5" w:tplc="0C16E99A">
      <w:start w:val="1"/>
      <w:numFmt w:val="bullet"/>
      <w:lvlText w:val=""/>
      <w:lvlJc w:val="left"/>
      <w:pPr>
        <w:ind w:left="4320" w:hanging="360"/>
      </w:pPr>
      <w:rPr>
        <w:rFonts w:ascii="Wingdings" w:hAnsi="Wingdings" w:hint="default"/>
      </w:rPr>
    </w:lvl>
    <w:lvl w:ilvl="6" w:tplc="6A4A2AFE">
      <w:start w:val="1"/>
      <w:numFmt w:val="bullet"/>
      <w:lvlText w:val=""/>
      <w:lvlJc w:val="left"/>
      <w:pPr>
        <w:ind w:left="5040" w:hanging="360"/>
      </w:pPr>
      <w:rPr>
        <w:rFonts w:ascii="Symbol" w:hAnsi="Symbol" w:hint="default"/>
      </w:rPr>
    </w:lvl>
    <w:lvl w:ilvl="7" w:tplc="A29A9546">
      <w:start w:val="1"/>
      <w:numFmt w:val="bullet"/>
      <w:lvlText w:val="o"/>
      <w:lvlJc w:val="left"/>
      <w:pPr>
        <w:ind w:left="5760" w:hanging="360"/>
      </w:pPr>
      <w:rPr>
        <w:rFonts w:ascii="Courier New" w:hAnsi="Courier New" w:hint="default"/>
      </w:rPr>
    </w:lvl>
    <w:lvl w:ilvl="8" w:tplc="2320CB7E">
      <w:start w:val="1"/>
      <w:numFmt w:val="bullet"/>
      <w:lvlText w:val=""/>
      <w:lvlJc w:val="left"/>
      <w:pPr>
        <w:ind w:left="6480" w:hanging="360"/>
      </w:pPr>
      <w:rPr>
        <w:rFonts w:ascii="Wingdings" w:hAnsi="Wingdings" w:hint="default"/>
      </w:rPr>
    </w:lvl>
  </w:abstractNum>
  <w:abstractNum w:abstractNumId="31" w15:restartNumberingAfterBreak="0">
    <w:nsid w:val="5FEA574E"/>
    <w:multiLevelType w:val="hybridMultilevel"/>
    <w:tmpl w:val="4DFE932E"/>
    <w:lvl w:ilvl="0" w:tplc="D658A736">
      <w:start w:val="1"/>
      <w:numFmt w:val="bullet"/>
      <w:lvlText w:val="·"/>
      <w:lvlJc w:val="left"/>
      <w:pPr>
        <w:ind w:left="720" w:hanging="360"/>
      </w:pPr>
      <w:rPr>
        <w:rFonts w:ascii="Symbol" w:hAnsi="Symbol" w:hint="default"/>
      </w:rPr>
    </w:lvl>
    <w:lvl w:ilvl="1" w:tplc="33AC9532">
      <w:start w:val="1"/>
      <w:numFmt w:val="bullet"/>
      <w:lvlText w:val="o"/>
      <w:lvlJc w:val="left"/>
      <w:pPr>
        <w:ind w:left="1440" w:hanging="360"/>
      </w:pPr>
      <w:rPr>
        <w:rFonts w:ascii="Courier New" w:hAnsi="Courier New" w:hint="default"/>
      </w:rPr>
    </w:lvl>
    <w:lvl w:ilvl="2" w:tplc="16F04772">
      <w:start w:val="1"/>
      <w:numFmt w:val="bullet"/>
      <w:lvlText w:val=""/>
      <w:lvlJc w:val="left"/>
      <w:pPr>
        <w:ind w:left="2160" w:hanging="360"/>
      </w:pPr>
      <w:rPr>
        <w:rFonts w:ascii="Wingdings" w:hAnsi="Wingdings" w:hint="default"/>
      </w:rPr>
    </w:lvl>
    <w:lvl w:ilvl="3" w:tplc="6436DB78">
      <w:start w:val="1"/>
      <w:numFmt w:val="bullet"/>
      <w:lvlText w:val=""/>
      <w:lvlJc w:val="left"/>
      <w:pPr>
        <w:ind w:left="2880" w:hanging="360"/>
      </w:pPr>
      <w:rPr>
        <w:rFonts w:ascii="Symbol" w:hAnsi="Symbol" w:hint="default"/>
      </w:rPr>
    </w:lvl>
    <w:lvl w:ilvl="4" w:tplc="4A089EB4">
      <w:start w:val="1"/>
      <w:numFmt w:val="bullet"/>
      <w:lvlText w:val="o"/>
      <w:lvlJc w:val="left"/>
      <w:pPr>
        <w:ind w:left="3600" w:hanging="360"/>
      </w:pPr>
      <w:rPr>
        <w:rFonts w:ascii="Courier New" w:hAnsi="Courier New" w:hint="default"/>
      </w:rPr>
    </w:lvl>
    <w:lvl w:ilvl="5" w:tplc="CBDA175E">
      <w:start w:val="1"/>
      <w:numFmt w:val="bullet"/>
      <w:lvlText w:val=""/>
      <w:lvlJc w:val="left"/>
      <w:pPr>
        <w:ind w:left="4320" w:hanging="360"/>
      </w:pPr>
      <w:rPr>
        <w:rFonts w:ascii="Wingdings" w:hAnsi="Wingdings" w:hint="default"/>
      </w:rPr>
    </w:lvl>
    <w:lvl w:ilvl="6" w:tplc="E736C138">
      <w:start w:val="1"/>
      <w:numFmt w:val="bullet"/>
      <w:lvlText w:val=""/>
      <w:lvlJc w:val="left"/>
      <w:pPr>
        <w:ind w:left="5040" w:hanging="360"/>
      </w:pPr>
      <w:rPr>
        <w:rFonts w:ascii="Symbol" w:hAnsi="Symbol" w:hint="default"/>
      </w:rPr>
    </w:lvl>
    <w:lvl w:ilvl="7" w:tplc="FFD2CF92">
      <w:start w:val="1"/>
      <w:numFmt w:val="bullet"/>
      <w:lvlText w:val="o"/>
      <w:lvlJc w:val="left"/>
      <w:pPr>
        <w:ind w:left="5760" w:hanging="360"/>
      </w:pPr>
      <w:rPr>
        <w:rFonts w:ascii="Courier New" w:hAnsi="Courier New" w:hint="default"/>
      </w:rPr>
    </w:lvl>
    <w:lvl w:ilvl="8" w:tplc="8F78680A">
      <w:start w:val="1"/>
      <w:numFmt w:val="bullet"/>
      <w:lvlText w:val=""/>
      <w:lvlJc w:val="left"/>
      <w:pPr>
        <w:ind w:left="6480" w:hanging="360"/>
      </w:pPr>
      <w:rPr>
        <w:rFonts w:ascii="Wingdings" w:hAnsi="Wingdings" w:hint="default"/>
      </w:rPr>
    </w:lvl>
  </w:abstractNum>
  <w:abstractNum w:abstractNumId="32" w15:restartNumberingAfterBreak="0">
    <w:nsid w:val="68490210"/>
    <w:multiLevelType w:val="hybridMultilevel"/>
    <w:tmpl w:val="84482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EE1D98"/>
    <w:multiLevelType w:val="hybridMultilevel"/>
    <w:tmpl w:val="F3D00DD6"/>
    <w:lvl w:ilvl="0" w:tplc="24B49368">
      <w:start w:val="1"/>
      <w:numFmt w:val="bullet"/>
      <w:lvlText w:val="·"/>
      <w:lvlJc w:val="left"/>
      <w:pPr>
        <w:ind w:left="720" w:hanging="360"/>
      </w:pPr>
      <w:rPr>
        <w:rFonts w:ascii="Symbol" w:hAnsi="Symbol" w:hint="default"/>
      </w:rPr>
    </w:lvl>
    <w:lvl w:ilvl="1" w:tplc="A5B0F634">
      <w:start w:val="1"/>
      <w:numFmt w:val="bullet"/>
      <w:lvlText w:val="o"/>
      <w:lvlJc w:val="left"/>
      <w:pPr>
        <w:ind w:left="1440" w:hanging="360"/>
      </w:pPr>
      <w:rPr>
        <w:rFonts w:ascii="Courier New" w:hAnsi="Courier New" w:hint="default"/>
      </w:rPr>
    </w:lvl>
    <w:lvl w:ilvl="2" w:tplc="C764ECD0">
      <w:start w:val="1"/>
      <w:numFmt w:val="bullet"/>
      <w:lvlText w:val=""/>
      <w:lvlJc w:val="left"/>
      <w:pPr>
        <w:ind w:left="2160" w:hanging="360"/>
      </w:pPr>
      <w:rPr>
        <w:rFonts w:ascii="Wingdings" w:hAnsi="Wingdings" w:hint="default"/>
      </w:rPr>
    </w:lvl>
    <w:lvl w:ilvl="3" w:tplc="74822D16">
      <w:start w:val="1"/>
      <w:numFmt w:val="bullet"/>
      <w:lvlText w:val=""/>
      <w:lvlJc w:val="left"/>
      <w:pPr>
        <w:ind w:left="2880" w:hanging="360"/>
      </w:pPr>
      <w:rPr>
        <w:rFonts w:ascii="Symbol" w:hAnsi="Symbol" w:hint="default"/>
      </w:rPr>
    </w:lvl>
    <w:lvl w:ilvl="4" w:tplc="2F80CCA6">
      <w:start w:val="1"/>
      <w:numFmt w:val="bullet"/>
      <w:lvlText w:val="o"/>
      <w:lvlJc w:val="left"/>
      <w:pPr>
        <w:ind w:left="3600" w:hanging="360"/>
      </w:pPr>
      <w:rPr>
        <w:rFonts w:ascii="Courier New" w:hAnsi="Courier New" w:hint="default"/>
      </w:rPr>
    </w:lvl>
    <w:lvl w:ilvl="5" w:tplc="8C422872">
      <w:start w:val="1"/>
      <w:numFmt w:val="bullet"/>
      <w:lvlText w:val=""/>
      <w:lvlJc w:val="left"/>
      <w:pPr>
        <w:ind w:left="4320" w:hanging="360"/>
      </w:pPr>
      <w:rPr>
        <w:rFonts w:ascii="Wingdings" w:hAnsi="Wingdings" w:hint="default"/>
      </w:rPr>
    </w:lvl>
    <w:lvl w:ilvl="6" w:tplc="07E2E78A">
      <w:start w:val="1"/>
      <w:numFmt w:val="bullet"/>
      <w:lvlText w:val=""/>
      <w:lvlJc w:val="left"/>
      <w:pPr>
        <w:ind w:left="5040" w:hanging="360"/>
      </w:pPr>
      <w:rPr>
        <w:rFonts w:ascii="Symbol" w:hAnsi="Symbol" w:hint="default"/>
      </w:rPr>
    </w:lvl>
    <w:lvl w:ilvl="7" w:tplc="30347FA2">
      <w:start w:val="1"/>
      <w:numFmt w:val="bullet"/>
      <w:lvlText w:val="o"/>
      <w:lvlJc w:val="left"/>
      <w:pPr>
        <w:ind w:left="5760" w:hanging="360"/>
      </w:pPr>
      <w:rPr>
        <w:rFonts w:ascii="Courier New" w:hAnsi="Courier New" w:hint="default"/>
      </w:rPr>
    </w:lvl>
    <w:lvl w:ilvl="8" w:tplc="CE5419DC">
      <w:start w:val="1"/>
      <w:numFmt w:val="bullet"/>
      <w:lvlText w:val=""/>
      <w:lvlJc w:val="left"/>
      <w:pPr>
        <w:ind w:left="6480" w:hanging="360"/>
      </w:pPr>
      <w:rPr>
        <w:rFonts w:ascii="Wingdings" w:hAnsi="Wingdings" w:hint="default"/>
      </w:rPr>
    </w:lvl>
  </w:abstractNum>
  <w:abstractNum w:abstractNumId="34" w15:restartNumberingAfterBreak="0">
    <w:nsid w:val="6DCB434E"/>
    <w:multiLevelType w:val="hybridMultilevel"/>
    <w:tmpl w:val="7F4C2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4D726D"/>
    <w:multiLevelType w:val="multilevel"/>
    <w:tmpl w:val="9B44EE04"/>
    <w:lvl w:ilvl="0">
      <w:start w:val="1"/>
      <w:numFmt w:val="decimal"/>
      <w:lvlText w:val="%1."/>
      <w:lvlJc w:val="left"/>
      <w:pPr>
        <w:ind w:left="833" w:hanging="709"/>
      </w:pPr>
      <w:rPr>
        <w:rFonts w:ascii="Arial" w:eastAsia="Arial" w:hAnsi="Arial" w:cs="Arial" w:hint="default"/>
        <w:b/>
        <w:bCs/>
        <w:spacing w:val="-1"/>
        <w:w w:val="99"/>
        <w:sz w:val="24"/>
        <w:szCs w:val="24"/>
      </w:rPr>
    </w:lvl>
    <w:lvl w:ilvl="1">
      <w:start w:val="1"/>
      <w:numFmt w:val="decimal"/>
      <w:lvlText w:val="%1.%2"/>
      <w:lvlJc w:val="left"/>
      <w:pPr>
        <w:ind w:left="809" w:hanging="721"/>
      </w:pPr>
      <w:rPr>
        <w:rFonts w:ascii="Arial" w:eastAsia="Arial" w:hAnsi="Arial" w:cs="Arial" w:hint="default"/>
        <w:b/>
        <w:bCs/>
        <w:spacing w:val="-3"/>
        <w:w w:val="99"/>
        <w:sz w:val="24"/>
        <w:szCs w:val="24"/>
      </w:rPr>
    </w:lvl>
    <w:lvl w:ilvl="2">
      <w:numFmt w:val="bullet"/>
      <w:lvlText w:val="•"/>
      <w:lvlJc w:val="left"/>
      <w:pPr>
        <w:ind w:left="1834" w:hanging="721"/>
      </w:pPr>
      <w:rPr>
        <w:rFonts w:hint="default"/>
      </w:rPr>
    </w:lvl>
    <w:lvl w:ilvl="3">
      <w:numFmt w:val="bullet"/>
      <w:lvlText w:val="•"/>
      <w:lvlJc w:val="left"/>
      <w:pPr>
        <w:ind w:left="2828" w:hanging="721"/>
      </w:pPr>
      <w:rPr>
        <w:rFonts w:hint="default"/>
      </w:rPr>
    </w:lvl>
    <w:lvl w:ilvl="4">
      <w:numFmt w:val="bullet"/>
      <w:lvlText w:val="•"/>
      <w:lvlJc w:val="left"/>
      <w:pPr>
        <w:ind w:left="3822" w:hanging="721"/>
      </w:pPr>
      <w:rPr>
        <w:rFonts w:hint="default"/>
      </w:rPr>
    </w:lvl>
    <w:lvl w:ilvl="5">
      <w:numFmt w:val="bullet"/>
      <w:lvlText w:val="•"/>
      <w:lvlJc w:val="left"/>
      <w:pPr>
        <w:ind w:left="4816" w:hanging="721"/>
      </w:pPr>
      <w:rPr>
        <w:rFonts w:hint="default"/>
      </w:rPr>
    </w:lvl>
    <w:lvl w:ilvl="6">
      <w:numFmt w:val="bullet"/>
      <w:lvlText w:val="•"/>
      <w:lvlJc w:val="left"/>
      <w:pPr>
        <w:ind w:left="5810" w:hanging="721"/>
      </w:pPr>
      <w:rPr>
        <w:rFonts w:hint="default"/>
      </w:rPr>
    </w:lvl>
    <w:lvl w:ilvl="7">
      <w:numFmt w:val="bullet"/>
      <w:lvlText w:val="•"/>
      <w:lvlJc w:val="left"/>
      <w:pPr>
        <w:ind w:left="6804" w:hanging="721"/>
      </w:pPr>
      <w:rPr>
        <w:rFonts w:hint="default"/>
      </w:rPr>
    </w:lvl>
    <w:lvl w:ilvl="8">
      <w:numFmt w:val="bullet"/>
      <w:lvlText w:val="•"/>
      <w:lvlJc w:val="left"/>
      <w:pPr>
        <w:ind w:left="7798" w:hanging="721"/>
      </w:pPr>
      <w:rPr>
        <w:rFonts w:hint="default"/>
      </w:rPr>
    </w:lvl>
  </w:abstractNum>
  <w:abstractNum w:abstractNumId="36" w15:restartNumberingAfterBreak="0">
    <w:nsid w:val="71DD7D1F"/>
    <w:multiLevelType w:val="multilevel"/>
    <w:tmpl w:val="CAE41ED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6D31A"/>
    <w:multiLevelType w:val="hybridMultilevel"/>
    <w:tmpl w:val="3D80D7F0"/>
    <w:lvl w:ilvl="0" w:tplc="A20C45CE">
      <w:start w:val="1"/>
      <w:numFmt w:val="bullet"/>
      <w:lvlText w:val=""/>
      <w:lvlJc w:val="left"/>
      <w:pPr>
        <w:ind w:left="720" w:hanging="360"/>
      </w:pPr>
      <w:rPr>
        <w:rFonts w:ascii="Symbol" w:hAnsi="Symbol" w:hint="default"/>
      </w:rPr>
    </w:lvl>
    <w:lvl w:ilvl="1" w:tplc="75326F7E">
      <w:start w:val="1"/>
      <w:numFmt w:val="bullet"/>
      <w:lvlText w:val="o"/>
      <w:lvlJc w:val="left"/>
      <w:pPr>
        <w:ind w:left="1440" w:hanging="360"/>
      </w:pPr>
      <w:rPr>
        <w:rFonts w:ascii="&quot;Courier New&quot;" w:hAnsi="&quot;Courier New&quot;" w:hint="default"/>
      </w:rPr>
    </w:lvl>
    <w:lvl w:ilvl="2" w:tplc="B42C8812">
      <w:start w:val="1"/>
      <w:numFmt w:val="bullet"/>
      <w:lvlText w:val=""/>
      <w:lvlJc w:val="left"/>
      <w:pPr>
        <w:ind w:left="2160" w:hanging="360"/>
      </w:pPr>
      <w:rPr>
        <w:rFonts w:ascii="Wingdings" w:hAnsi="Wingdings" w:hint="default"/>
      </w:rPr>
    </w:lvl>
    <w:lvl w:ilvl="3" w:tplc="9E8AAE6C">
      <w:start w:val="1"/>
      <w:numFmt w:val="bullet"/>
      <w:lvlText w:val=""/>
      <w:lvlJc w:val="left"/>
      <w:pPr>
        <w:ind w:left="2880" w:hanging="360"/>
      </w:pPr>
      <w:rPr>
        <w:rFonts w:ascii="Symbol" w:hAnsi="Symbol" w:hint="default"/>
      </w:rPr>
    </w:lvl>
    <w:lvl w:ilvl="4" w:tplc="DB5E4EF8">
      <w:start w:val="1"/>
      <w:numFmt w:val="bullet"/>
      <w:lvlText w:val="o"/>
      <w:lvlJc w:val="left"/>
      <w:pPr>
        <w:ind w:left="3600" w:hanging="360"/>
      </w:pPr>
      <w:rPr>
        <w:rFonts w:ascii="Courier New" w:hAnsi="Courier New" w:hint="default"/>
      </w:rPr>
    </w:lvl>
    <w:lvl w:ilvl="5" w:tplc="F9783900">
      <w:start w:val="1"/>
      <w:numFmt w:val="bullet"/>
      <w:lvlText w:val=""/>
      <w:lvlJc w:val="left"/>
      <w:pPr>
        <w:ind w:left="4320" w:hanging="360"/>
      </w:pPr>
      <w:rPr>
        <w:rFonts w:ascii="Wingdings" w:hAnsi="Wingdings" w:hint="default"/>
      </w:rPr>
    </w:lvl>
    <w:lvl w:ilvl="6" w:tplc="13749B4E">
      <w:start w:val="1"/>
      <w:numFmt w:val="bullet"/>
      <w:lvlText w:val=""/>
      <w:lvlJc w:val="left"/>
      <w:pPr>
        <w:ind w:left="5040" w:hanging="360"/>
      </w:pPr>
      <w:rPr>
        <w:rFonts w:ascii="Symbol" w:hAnsi="Symbol" w:hint="default"/>
      </w:rPr>
    </w:lvl>
    <w:lvl w:ilvl="7" w:tplc="6C58D9E0">
      <w:start w:val="1"/>
      <w:numFmt w:val="bullet"/>
      <w:lvlText w:val="o"/>
      <w:lvlJc w:val="left"/>
      <w:pPr>
        <w:ind w:left="5760" w:hanging="360"/>
      </w:pPr>
      <w:rPr>
        <w:rFonts w:ascii="Courier New" w:hAnsi="Courier New" w:hint="default"/>
      </w:rPr>
    </w:lvl>
    <w:lvl w:ilvl="8" w:tplc="0128B344">
      <w:start w:val="1"/>
      <w:numFmt w:val="bullet"/>
      <w:lvlText w:val=""/>
      <w:lvlJc w:val="left"/>
      <w:pPr>
        <w:ind w:left="6480" w:hanging="360"/>
      </w:pPr>
      <w:rPr>
        <w:rFonts w:ascii="Wingdings" w:hAnsi="Wingdings" w:hint="default"/>
      </w:rPr>
    </w:lvl>
  </w:abstractNum>
  <w:abstractNum w:abstractNumId="38" w15:restartNumberingAfterBreak="0">
    <w:nsid w:val="764F7764"/>
    <w:multiLevelType w:val="hybridMultilevel"/>
    <w:tmpl w:val="0DD638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6863449"/>
    <w:multiLevelType w:val="multilevel"/>
    <w:tmpl w:val="A9209DFC"/>
    <w:lvl w:ilvl="0">
      <w:start w:val="3"/>
      <w:numFmt w:val="decimal"/>
      <w:lvlText w:val="%1"/>
      <w:lvlJc w:val="left"/>
      <w:pPr>
        <w:ind w:left="525" w:hanging="525"/>
      </w:pPr>
      <w:rPr>
        <w:rFonts w:hint="default"/>
      </w:rPr>
    </w:lvl>
    <w:lvl w:ilvl="1">
      <w:start w:val="1"/>
      <w:numFmt w:val="decimal"/>
      <w:lvlText w:val="%1.%2"/>
      <w:lvlJc w:val="left"/>
      <w:pPr>
        <w:ind w:left="569" w:hanging="525"/>
      </w:pPr>
      <w:rPr>
        <w:rFonts w:hint="default"/>
        <w:b/>
      </w:rPr>
    </w:lvl>
    <w:lvl w:ilvl="2">
      <w:start w:val="1"/>
      <w:numFmt w:val="decimal"/>
      <w:lvlText w:val="%1.%2.%3"/>
      <w:lvlJc w:val="left"/>
      <w:pPr>
        <w:ind w:left="808" w:hanging="720"/>
      </w:pPr>
      <w:rPr>
        <w:rFonts w:hint="default"/>
      </w:rPr>
    </w:lvl>
    <w:lvl w:ilvl="3">
      <w:start w:val="1"/>
      <w:numFmt w:val="decimal"/>
      <w:lvlText w:val="%1.%2.%3.%4"/>
      <w:lvlJc w:val="left"/>
      <w:pPr>
        <w:ind w:left="1212" w:hanging="1080"/>
      </w:pPr>
      <w:rPr>
        <w:rFonts w:hint="default"/>
      </w:rPr>
    </w:lvl>
    <w:lvl w:ilvl="4">
      <w:start w:val="1"/>
      <w:numFmt w:val="decimal"/>
      <w:lvlText w:val="%1.%2.%3.%4.%5"/>
      <w:lvlJc w:val="left"/>
      <w:pPr>
        <w:ind w:left="1256" w:hanging="1080"/>
      </w:pPr>
      <w:rPr>
        <w:rFonts w:hint="default"/>
      </w:rPr>
    </w:lvl>
    <w:lvl w:ilvl="5">
      <w:start w:val="1"/>
      <w:numFmt w:val="decimal"/>
      <w:lvlText w:val="%1.%2.%3.%4.%5.%6"/>
      <w:lvlJc w:val="left"/>
      <w:pPr>
        <w:ind w:left="1660" w:hanging="144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2108" w:hanging="1800"/>
      </w:pPr>
      <w:rPr>
        <w:rFonts w:hint="default"/>
      </w:rPr>
    </w:lvl>
    <w:lvl w:ilvl="8">
      <w:start w:val="1"/>
      <w:numFmt w:val="decimal"/>
      <w:lvlText w:val="%1.%2.%3.%4.%5.%6.%7.%8.%9"/>
      <w:lvlJc w:val="left"/>
      <w:pPr>
        <w:ind w:left="2152" w:hanging="1800"/>
      </w:pPr>
      <w:rPr>
        <w:rFonts w:hint="default"/>
      </w:rPr>
    </w:lvl>
  </w:abstractNum>
  <w:abstractNum w:abstractNumId="40" w15:restartNumberingAfterBreak="0">
    <w:nsid w:val="79D522BB"/>
    <w:multiLevelType w:val="hybridMultilevel"/>
    <w:tmpl w:val="1E6C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4ACAA4"/>
    <w:multiLevelType w:val="hybridMultilevel"/>
    <w:tmpl w:val="05666FF8"/>
    <w:lvl w:ilvl="0" w:tplc="158E3D2A">
      <w:start w:val="1"/>
      <w:numFmt w:val="bullet"/>
      <w:lvlText w:val="·"/>
      <w:lvlJc w:val="left"/>
      <w:pPr>
        <w:ind w:left="720" w:hanging="360"/>
      </w:pPr>
      <w:rPr>
        <w:rFonts w:ascii="Symbol" w:hAnsi="Symbol" w:hint="default"/>
      </w:rPr>
    </w:lvl>
    <w:lvl w:ilvl="1" w:tplc="D93C5B6A">
      <w:start w:val="1"/>
      <w:numFmt w:val="bullet"/>
      <w:lvlText w:val="o"/>
      <w:lvlJc w:val="left"/>
      <w:pPr>
        <w:ind w:left="1440" w:hanging="360"/>
      </w:pPr>
      <w:rPr>
        <w:rFonts w:ascii="Courier New" w:hAnsi="Courier New" w:hint="default"/>
      </w:rPr>
    </w:lvl>
    <w:lvl w:ilvl="2" w:tplc="50A094D0">
      <w:start w:val="1"/>
      <w:numFmt w:val="bullet"/>
      <w:lvlText w:val=""/>
      <w:lvlJc w:val="left"/>
      <w:pPr>
        <w:ind w:left="2160" w:hanging="360"/>
      </w:pPr>
      <w:rPr>
        <w:rFonts w:ascii="Wingdings" w:hAnsi="Wingdings" w:hint="default"/>
      </w:rPr>
    </w:lvl>
    <w:lvl w:ilvl="3" w:tplc="5E044B64">
      <w:start w:val="1"/>
      <w:numFmt w:val="bullet"/>
      <w:lvlText w:val=""/>
      <w:lvlJc w:val="left"/>
      <w:pPr>
        <w:ind w:left="2880" w:hanging="360"/>
      </w:pPr>
      <w:rPr>
        <w:rFonts w:ascii="Symbol" w:hAnsi="Symbol" w:hint="default"/>
      </w:rPr>
    </w:lvl>
    <w:lvl w:ilvl="4" w:tplc="8A9058BA">
      <w:start w:val="1"/>
      <w:numFmt w:val="bullet"/>
      <w:lvlText w:val="o"/>
      <w:lvlJc w:val="left"/>
      <w:pPr>
        <w:ind w:left="3600" w:hanging="360"/>
      </w:pPr>
      <w:rPr>
        <w:rFonts w:ascii="Courier New" w:hAnsi="Courier New" w:hint="default"/>
      </w:rPr>
    </w:lvl>
    <w:lvl w:ilvl="5" w:tplc="3F7CF494">
      <w:start w:val="1"/>
      <w:numFmt w:val="bullet"/>
      <w:lvlText w:val=""/>
      <w:lvlJc w:val="left"/>
      <w:pPr>
        <w:ind w:left="4320" w:hanging="360"/>
      </w:pPr>
      <w:rPr>
        <w:rFonts w:ascii="Wingdings" w:hAnsi="Wingdings" w:hint="default"/>
      </w:rPr>
    </w:lvl>
    <w:lvl w:ilvl="6" w:tplc="946EC116">
      <w:start w:val="1"/>
      <w:numFmt w:val="bullet"/>
      <w:lvlText w:val=""/>
      <w:lvlJc w:val="left"/>
      <w:pPr>
        <w:ind w:left="5040" w:hanging="360"/>
      </w:pPr>
      <w:rPr>
        <w:rFonts w:ascii="Symbol" w:hAnsi="Symbol" w:hint="default"/>
      </w:rPr>
    </w:lvl>
    <w:lvl w:ilvl="7" w:tplc="042EBD48">
      <w:start w:val="1"/>
      <w:numFmt w:val="bullet"/>
      <w:lvlText w:val="o"/>
      <w:lvlJc w:val="left"/>
      <w:pPr>
        <w:ind w:left="5760" w:hanging="360"/>
      </w:pPr>
      <w:rPr>
        <w:rFonts w:ascii="Courier New" w:hAnsi="Courier New" w:hint="default"/>
      </w:rPr>
    </w:lvl>
    <w:lvl w:ilvl="8" w:tplc="1F5434F4">
      <w:start w:val="1"/>
      <w:numFmt w:val="bullet"/>
      <w:lvlText w:val=""/>
      <w:lvlJc w:val="left"/>
      <w:pPr>
        <w:ind w:left="6480" w:hanging="360"/>
      </w:pPr>
      <w:rPr>
        <w:rFonts w:ascii="Wingdings" w:hAnsi="Wingdings" w:hint="default"/>
      </w:rPr>
    </w:lvl>
  </w:abstractNum>
  <w:abstractNum w:abstractNumId="42" w15:restartNumberingAfterBreak="0">
    <w:nsid w:val="7B05222F"/>
    <w:multiLevelType w:val="hybridMultilevel"/>
    <w:tmpl w:val="A2CAAD82"/>
    <w:lvl w:ilvl="0" w:tplc="E8FCBA08">
      <w:start w:val="1"/>
      <w:numFmt w:val="bullet"/>
      <w:lvlText w:val=""/>
      <w:lvlJc w:val="left"/>
      <w:pPr>
        <w:ind w:left="720" w:hanging="360"/>
      </w:pPr>
      <w:rPr>
        <w:rFonts w:ascii="Symbol" w:hAnsi="Symbol" w:hint="default"/>
      </w:rPr>
    </w:lvl>
    <w:lvl w:ilvl="1" w:tplc="3432EBE4">
      <w:start w:val="1"/>
      <w:numFmt w:val="bullet"/>
      <w:lvlText w:val="o"/>
      <w:lvlJc w:val="left"/>
      <w:pPr>
        <w:ind w:left="1440" w:hanging="360"/>
      </w:pPr>
      <w:rPr>
        <w:rFonts w:ascii="&quot;Courier New&quot;" w:hAnsi="&quot;Courier New&quot;" w:hint="default"/>
      </w:rPr>
    </w:lvl>
    <w:lvl w:ilvl="2" w:tplc="0880508C">
      <w:start w:val="1"/>
      <w:numFmt w:val="bullet"/>
      <w:lvlText w:val=""/>
      <w:lvlJc w:val="left"/>
      <w:pPr>
        <w:ind w:left="2160" w:hanging="360"/>
      </w:pPr>
      <w:rPr>
        <w:rFonts w:ascii="Wingdings" w:hAnsi="Wingdings" w:hint="default"/>
      </w:rPr>
    </w:lvl>
    <w:lvl w:ilvl="3" w:tplc="8DF8E620">
      <w:start w:val="1"/>
      <w:numFmt w:val="bullet"/>
      <w:lvlText w:val=""/>
      <w:lvlJc w:val="left"/>
      <w:pPr>
        <w:ind w:left="2880" w:hanging="360"/>
      </w:pPr>
      <w:rPr>
        <w:rFonts w:ascii="Symbol" w:hAnsi="Symbol" w:hint="default"/>
      </w:rPr>
    </w:lvl>
    <w:lvl w:ilvl="4" w:tplc="E5C090B6">
      <w:start w:val="1"/>
      <w:numFmt w:val="bullet"/>
      <w:lvlText w:val="o"/>
      <w:lvlJc w:val="left"/>
      <w:pPr>
        <w:ind w:left="3600" w:hanging="360"/>
      </w:pPr>
      <w:rPr>
        <w:rFonts w:ascii="Courier New" w:hAnsi="Courier New" w:hint="default"/>
      </w:rPr>
    </w:lvl>
    <w:lvl w:ilvl="5" w:tplc="43B4E69E">
      <w:start w:val="1"/>
      <w:numFmt w:val="bullet"/>
      <w:lvlText w:val=""/>
      <w:lvlJc w:val="left"/>
      <w:pPr>
        <w:ind w:left="4320" w:hanging="360"/>
      </w:pPr>
      <w:rPr>
        <w:rFonts w:ascii="Wingdings" w:hAnsi="Wingdings" w:hint="default"/>
      </w:rPr>
    </w:lvl>
    <w:lvl w:ilvl="6" w:tplc="EA8EE8A6">
      <w:start w:val="1"/>
      <w:numFmt w:val="bullet"/>
      <w:lvlText w:val=""/>
      <w:lvlJc w:val="left"/>
      <w:pPr>
        <w:ind w:left="5040" w:hanging="360"/>
      </w:pPr>
      <w:rPr>
        <w:rFonts w:ascii="Symbol" w:hAnsi="Symbol" w:hint="default"/>
      </w:rPr>
    </w:lvl>
    <w:lvl w:ilvl="7" w:tplc="BACE1CE2">
      <w:start w:val="1"/>
      <w:numFmt w:val="bullet"/>
      <w:lvlText w:val="o"/>
      <w:lvlJc w:val="left"/>
      <w:pPr>
        <w:ind w:left="5760" w:hanging="360"/>
      </w:pPr>
      <w:rPr>
        <w:rFonts w:ascii="Courier New" w:hAnsi="Courier New" w:hint="default"/>
      </w:rPr>
    </w:lvl>
    <w:lvl w:ilvl="8" w:tplc="826E1416">
      <w:start w:val="1"/>
      <w:numFmt w:val="bullet"/>
      <w:lvlText w:val=""/>
      <w:lvlJc w:val="left"/>
      <w:pPr>
        <w:ind w:left="6480" w:hanging="360"/>
      </w:pPr>
      <w:rPr>
        <w:rFonts w:ascii="Wingdings" w:hAnsi="Wingdings" w:hint="default"/>
      </w:rPr>
    </w:lvl>
  </w:abstractNum>
  <w:abstractNum w:abstractNumId="43" w15:restartNumberingAfterBreak="0">
    <w:nsid w:val="7D242834"/>
    <w:multiLevelType w:val="hybridMultilevel"/>
    <w:tmpl w:val="1BB2F7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D417D"/>
    <w:multiLevelType w:val="hybridMultilevel"/>
    <w:tmpl w:val="2166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33"/>
  </w:num>
  <w:num w:numId="4">
    <w:abstractNumId w:val="5"/>
  </w:num>
  <w:num w:numId="5">
    <w:abstractNumId w:val="37"/>
  </w:num>
  <w:num w:numId="6">
    <w:abstractNumId w:val="22"/>
  </w:num>
  <w:num w:numId="7">
    <w:abstractNumId w:val="14"/>
  </w:num>
  <w:num w:numId="8">
    <w:abstractNumId w:val="12"/>
  </w:num>
  <w:num w:numId="9">
    <w:abstractNumId w:val="7"/>
  </w:num>
  <w:num w:numId="10">
    <w:abstractNumId w:val="16"/>
  </w:num>
  <w:num w:numId="11">
    <w:abstractNumId w:val="18"/>
  </w:num>
  <w:num w:numId="12">
    <w:abstractNumId w:val="2"/>
  </w:num>
  <w:num w:numId="13">
    <w:abstractNumId w:val="30"/>
  </w:num>
  <w:num w:numId="14">
    <w:abstractNumId w:val="31"/>
  </w:num>
  <w:num w:numId="15">
    <w:abstractNumId w:val="0"/>
  </w:num>
  <w:num w:numId="16">
    <w:abstractNumId w:val="3"/>
  </w:num>
  <w:num w:numId="17">
    <w:abstractNumId w:val="4"/>
  </w:num>
  <w:num w:numId="18">
    <w:abstractNumId w:val="11"/>
  </w:num>
  <w:num w:numId="19">
    <w:abstractNumId w:val="42"/>
  </w:num>
  <w:num w:numId="20">
    <w:abstractNumId w:val="41"/>
  </w:num>
  <w:num w:numId="21">
    <w:abstractNumId w:val="38"/>
  </w:num>
  <w:num w:numId="22">
    <w:abstractNumId w:val="26"/>
  </w:num>
  <w:num w:numId="23">
    <w:abstractNumId w:val="35"/>
  </w:num>
  <w:num w:numId="24">
    <w:abstractNumId w:val="1"/>
  </w:num>
  <w:num w:numId="25">
    <w:abstractNumId w:val="17"/>
  </w:num>
  <w:num w:numId="26">
    <w:abstractNumId w:val="21"/>
  </w:num>
  <w:num w:numId="27">
    <w:abstractNumId w:val="6"/>
  </w:num>
  <w:num w:numId="28">
    <w:abstractNumId w:val="36"/>
  </w:num>
  <w:num w:numId="29">
    <w:abstractNumId w:val="28"/>
  </w:num>
  <w:num w:numId="30">
    <w:abstractNumId w:val="39"/>
  </w:num>
  <w:num w:numId="31">
    <w:abstractNumId w:val="40"/>
  </w:num>
  <w:num w:numId="32">
    <w:abstractNumId w:val="19"/>
  </w:num>
  <w:num w:numId="33">
    <w:abstractNumId w:val="15"/>
  </w:num>
  <w:num w:numId="34">
    <w:abstractNumId w:val="27"/>
  </w:num>
  <w:num w:numId="35">
    <w:abstractNumId w:val="44"/>
  </w:num>
  <w:num w:numId="36">
    <w:abstractNumId w:val="10"/>
  </w:num>
  <w:num w:numId="37">
    <w:abstractNumId w:val="13"/>
  </w:num>
  <w:num w:numId="38">
    <w:abstractNumId w:val="32"/>
  </w:num>
  <w:num w:numId="39">
    <w:abstractNumId w:val="25"/>
  </w:num>
  <w:num w:numId="40">
    <w:abstractNumId w:val="23"/>
  </w:num>
  <w:num w:numId="41">
    <w:abstractNumId w:val="34"/>
  </w:num>
  <w:num w:numId="42">
    <w:abstractNumId w:val="8"/>
  </w:num>
  <w:num w:numId="43">
    <w:abstractNumId w:val="43"/>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60"/>
    <w:rsid w:val="00010699"/>
    <w:rsid w:val="000174AA"/>
    <w:rsid w:val="00022A60"/>
    <w:rsid w:val="00046105"/>
    <w:rsid w:val="000528D1"/>
    <w:rsid w:val="00061423"/>
    <w:rsid w:val="000667F2"/>
    <w:rsid w:val="00077D3F"/>
    <w:rsid w:val="000A0747"/>
    <w:rsid w:val="000A6DB7"/>
    <w:rsid w:val="000B616B"/>
    <w:rsid w:val="000E3D48"/>
    <w:rsid w:val="000F10D5"/>
    <w:rsid w:val="00122640"/>
    <w:rsid w:val="00172B6F"/>
    <w:rsid w:val="001830AF"/>
    <w:rsid w:val="00186C5D"/>
    <w:rsid w:val="0018764A"/>
    <w:rsid w:val="0019210B"/>
    <w:rsid w:val="001A2FE7"/>
    <w:rsid w:val="001A6535"/>
    <w:rsid w:val="001C6493"/>
    <w:rsid w:val="001E28E5"/>
    <w:rsid w:val="00200494"/>
    <w:rsid w:val="00204715"/>
    <w:rsid w:val="002A2FA2"/>
    <w:rsid w:val="002A5F35"/>
    <w:rsid w:val="002E1188"/>
    <w:rsid w:val="002F3207"/>
    <w:rsid w:val="00326F60"/>
    <w:rsid w:val="003539D7"/>
    <w:rsid w:val="00385281"/>
    <w:rsid w:val="00391CB4"/>
    <w:rsid w:val="003B757C"/>
    <w:rsid w:val="003C1AB1"/>
    <w:rsid w:val="003C30AF"/>
    <w:rsid w:val="003D2634"/>
    <w:rsid w:val="00407F72"/>
    <w:rsid w:val="00422AFE"/>
    <w:rsid w:val="00440762"/>
    <w:rsid w:val="004438A8"/>
    <w:rsid w:val="00463153"/>
    <w:rsid w:val="00485E6E"/>
    <w:rsid w:val="004941D4"/>
    <w:rsid w:val="00494E34"/>
    <w:rsid w:val="004A0382"/>
    <w:rsid w:val="004B0494"/>
    <w:rsid w:val="004D2853"/>
    <w:rsid w:val="004E5302"/>
    <w:rsid w:val="00530DEC"/>
    <w:rsid w:val="00531F73"/>
    <w:rsid w:val="0053725A"/>
    <w:rsid w:val="00551DE4"/>
    <w:rsid w:val="005522FA"/>
    <w:rsid w:val="005720EA"/>
    <w:rsid w:val="005726EA"/>
    <w:rsid w:val="00573D41"/>
    <w:rsid w:val="00574947"/>
    <w:rsid w:val="0058113A"/>
    <w:rsid w:val="00593A51"/>
    <w:rsid w:val="005E43BC"/>
    <w:rsid w:val="00631C32"/>
    <w:rsid w:val="006744D9"/>
    <w:rsid w:val="006867B8"/>
    <w:rsid w:val="006977FF"/>
    <w:rsid w:val="006F2C90"/>
    <w:rsid w:val="006F4265"/>
    <w:rsid w:val="006F5720"/>
    <w:rsid w:val="00725F51"/>
    <w:rsid w:val="00742B53"/>
    <w:rsid w:val="007431A5"/>
    <w:rsid w:val="00767394"/>
    <w:rsid w:val="00777173"/>
    <w:rsid w:val="007850A7"/>
    <w:rsid w:val="0079401A"/>
    <w:rsid w:val="00796108"/>
    <w:rsid w:val="007B28FB"/>
    <w:rsid w:val="007D0C4C"/>
    <w:rsid w:val="007D5957"/>
    <w:rsid w:val="007E3D87"/>
    <w:rsid w:val="007E66DB"/>
    <w:rsid w:val="00832D8E"/>
    <w:rsid w:val="0083517A"/>
    <w:rsid w:val="008415D9"/>
    <w:rsid w:val="00875208"/>
    <w:rsid w:val="008B6C6D"/>
    <w:rsid w:val="008F0663"/>
    <w:rsid w:val="00953D37"/>
    <w:rsid w:val="00955B61"/>
    <w:rsid w:val="00964B81"/>
    <w:rsid w:val="00965A46"/>
    <w:rsid w:val="009763CD"/>
    <w:rsid w:val="00984FFA"/>
    <w:rsid w:val="009924DF"/>
    <w:rsid w:val="009B28EA"/>
    <w:rsid w:val="009E0F79"/>
    <w:rsid w:val="009E614A"/>
    <w:rsid w:val="00A033C7"/>
    <w:rsid w:val="00A06C89"/>
    <w:rsid w:val="00A1269D"/>
    <w:rsid w:val="00A323C2"/>
    <w:rsid w:val="00A3718E"/>
    <w:rsid w:val="00A642D9"/>
    <w:rsid w:val="00A7290F"/>
    <w:rsid w:val="00A7679C"/>
    <w:rsid w:val="00A76D51"/>
    <w:rsid w:val="00A83FED"/>
    <w:rsid w:val="00A94471"/>
    <w:rsid w:val="00AA26DD"/>
    <w:rsid w:val="00B25CB9"/>
    <w:rsid w:val="00B51047"/>
    <w:rsid w:val="00B67FC7"/>
    <w:rsid w:val="00B944D9"/>
    <w:rsid w:val="00B95560"/>
    <w:rsid w:val="00BB2BC6"/>
    <w:rsid w:val="00BC0986"/>
    <w:rsid w:val="00BC526B"/>
    <w:rsid w:val="00BD0E42"/>
    <w:rsid w:val="00BE1BEA"/>
    <w:rsid w:val="00C0244E"/>
    <w:rsid w:val="00C1094B"/>
    <w:rsid w:val="00C259A4"/>
    <w:rsid w:val="00C34380"/>
    <w:rsid w:val="00C44015"/>
    <w:rsid w:val="00C66A05"/>
    <w:rsid w:val="00C76C71"/>
    <w:rsid w:val="00CB2189"/>
    <w:rsid w:val="00CC4EFB"/>
    <w:rsid w:val="00CD26A7"/>
    <w:rsid w:val="00CD291D"/>
    <w:rsid w:val="00D02F88"/>
    <w:rsid w:val="00D03A55"/>
    <w:rsid w:val="00D137C6"/>
    <w:rsid w:val="00D14A13"/>
    <w:rsid w:val="00D23D74"/>
    <w:rsid w:val="00D27F95"/>
    <w:rsid w:val="00D3575A"/>
    <w:rsid w:val="00D92BE2"/>
    <w:rsid w:val="00DB25F0"/>
    <w:rsid w:val="00DF3450"/>
    <w:rsid w:val="00DF6771"/>
    <w:rsid w:val="00DF7C9A"/>
    <w:rsid w:val="00E1051B"/>
    <w:rsid w:val="00E3026F"/>
    <w:rsid w:val="00E47054"/>
    <w:rsid w:val="00E64C8B"/>
    <w:rsid w:val="00E7580D"/>
    <w:rsid w:val="00E95CE7"/>
    <w:rsid w:val="00F030F6"/>
    <w:rsid w:val="00F154DB"/>
    <w:rsid w:val="00F37499"/>
    <w:rsid w:val="00F41C63"/>
    <w:rsid w:val="00F67D81"/>
    <w:rsid w:val="00F808FA"/>
    <w:rsid w:val="00FC24B9"/>
    <w:rsid w:val="00FD0F7A"/>
    <w:rsid w:val="00FD42B6"/>
    <w:rsid w:val="00FD458C"/>
    <w:rsid w:val="00FE18EF"/>
    <w:rsid w:val="00FE355B"/>
    <w:rsid w:val="00FE5457"/>
    <w:rsid w:val="06BFB4B2"/>
    <w:rsid w:val="0BA5E624"/>
    <w:rsid w:val="100E9B95"/>
    <w:rsid w:val="10B609CA"/>
    <w:rsid w:val="1C8F5C73"/>
    <w:rsid w:val="26E18B1B"/>
    <w:rsid w:val="292C8596"/>
    <w:rsid w:val="376B21D4"/>
    <w:rsid w:val="3EDCB0E7"/>
    <w:rsid w:val="42DFA28C"/>
    <w:rsid w:val="442F9498"/>
    <w:rsid w:val="45282C24"/>
    <w:rsid w:val="478CF16F"/>
    <w:rsid w:val="517FDC38"/>
    <w:rsid w:val="563D4843"/>
    <w:rsid w:val="5B6745ED"/>
    <w:rsid w:val="5BD9A044"/>
    <w:rsid w:val="5C051572"/>
    <w:rsid w:val="60FDF140"/>
    <w:rsid w:val="61063C2E"/>
    <w:rsid w:val="65744097"/>
    <w:rsid w:val="7992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E8CAD"/>
  <w15:chartTrackingRefBased/>
  <w15:docId w15:val="{26E901DC-F7AD-4935-9657-EBFDCA4A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F6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6F60"/>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326F60"/>
    <w:rPr>
      <w:rFonts w:eastAsiaTheme="minorEastAsia"/>
      <w:lang w:eastAsia="en-GB"/>
    </w:rPr>
  </w:style>
  <w:style w:type="paragraph" w:styleId="ListParagraph">
    <w:name w:val="List Paragraph"/>
    <w:basedOn w:val="Normal"/>
    <w:uiPriority w:val="34"/>
    <w:qFormat/>
    <w:rsid w:val="001A2FE7"/>
    <w:pPr>
      <w:ind w:left="720"/>
      <w:contextualSpacing/>
    </w:pPr>
  </w:style>
  <w:style w:type="character" w:styleId="CommentReference">
    <w:name w:val="annotation reference"/>
    <w:basedOn w:val="DefaultParagraphFont"/>
    <w:uiPriority w:val="99"/>
    <w:semiHidden/>
    <w:unhideWhenUsed/>
    <w:rsid w:val="0058113A"/>
    <w:rPr>
      <w:sz w:val="16"/>
      <w:szCs w:val="16"/>
    </w:rPr>
  </w:style>
  <w:style w:type="paragraph" w:styleId="CommentText">
    <w:name w:val="annotation text"/>
    <w:basedOn w:val="Normal"/>
    <w:link w:val="CommentTextChar"/>
    <w:uiPriority w:val="99"/>
    <w:semiHidden/>
    <w:unhideWhenUsed/>
    <w:rsid w:val="0058113A"/>
    <w:pPr>
      <w:spacing w:line="240" w:lineRule="auto"/>
    </w:pPr>
    <w:rPr>
      <w:sz w:val="20"/>
      <w:szCs w:val="20"/>
    </w:rPr>
  </w:style>
  <w:style w:type="character" w:customStyle="1" w:styleId="CommentTextChar">
    <w:name w:val="Comment Text Char"/>
    <w:basedOn w:val="DefaultParagraphFont"/>
    <w:link w:val="CommentText"/>
    <w:uiPriority w:val="99"/>
    <w:semiHidden/>
    <w:rsid w:val="0058113A"/>
    <w:rPr>
      <w:sz w:val="20"/>
      <w:szCs w:val="20"/>
    </w:rPr>
  </w:style>
  <w:style w:type="paragraph" w:styleId="CommentSubject">
    <w:name w:val="annotation subject"/>
    <w:basedOn w:val="CommentText"/>
    <w:next w:val="CommentText"/>
    <w:link w:val="CommentSubjectChar"/>
    <w:uiPriority w:val="99"/>
    <w:semiHidden/>
    <w:unhideWhenUsed/>
    <w:rsid w:val="0058113A"/>
    <w:rPr>
      <w:b/>
      <w:bCs/>
    </w:rPr>
  </w:style>
  <w:style w:type="character" w:customStyle="1" w:styleId="CommentSubjectChar">
    <w:name w:val="Comment Subject Char"/>
    <w:basedOn w:val="CommentTextChar"/>
    <w:link w:val="CommentSubject"/>
    <w:uiPriority w:val="99"/>
    <w:semiHidden/>
    <w:rsid w:val="0058113A"/>
    <w:rPr>
      <w:b/>
      <w:bCs/>
      <w:sz w:val="20"/>
      <w:szCs w:val="20"/>
    </w:rPr>
  </w:style>
  <w:style w:type="paragraph" w:styleId="BalloonText">
    <w:name w:val="Balloon Text"/>
    <w:basedOn w:val="Normal"/>
    <w:link w:val="BalloonTextChar"/>
    <w:uiPriority w:val="99"/>
    <w:semiHidden/>
    <w:unhideWhenUsed/>
    <w:rsid w:val="00581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3A"/>
    <w:rPr>
      <w:rFonts w:ascii="Segoe UI" w:hAnsi="Segoe UI" w:cs="Segoe UI"/>
      <w:sz w:val="18"/>
      <w:szCs w:val="18"/>
    </w:rPr>
  </w:style>
  <w:style w:type="paragraph" w:styleId="NoSpacing">
    <w:name w:val="No Spacing"/>
    <w:uiPriority w:val="1"/>
    <w:qFormat/>
    <w:rsid w:val="00C0244E"/>
    <w:pPr>
      <w:spacing w:after="0" w:line="240" w:lineRule="auto"/>
    </w:pPr>
  </w:style>
  <w:style w:type="paragraph" w:customStyle="1" w:styleId="paragraph">
    <w:name w:val="paragraph"/>
    <w:basedOn w:val="Normal"/>
    <w:rsid w:val="00052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28D1"/>
  </w:style>
  <w:style w:type="character" w:customStyle="1" w:styleId="eop">
    <w:name w:val="eop"/>
    <w:basedOn w:val="DefaultParagraphFont"/>
    <w:rsid w:val="000528D1"/>
  </w:style>
  <w:style w:type="paragraph" w:styleId="Header">
    <w:name w:val="header"/>
    <w:basedOn w:val="Normal"/>
    <w:link w:val="HeaderChar"/>
    <w:uiPriority w:val="99"/>
    <w:unhideWhenUsed/>
    <w:rsid w:val="009E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5531d8-5e58-407f-b7cb-41040767c5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93E2D545021458C1BA04191A46103" ma:contentTypeVersion="18" ma:contentTypeDescription="Create a new document." ma:contentTypeScope="" ma:versionID="731c901f4a63ef6ae45a53d70c89f5c9">
  <xsd:schema xmlns:xsd="http://www.w3.org/2001/XMLSchema" xmlns:xs="http://www.w3.org/2001/XMLSchema" xmlns:p="http://schemas.microsoft.com/office/2006/metadata/properties" xmlns:ns3="f1b095f0-6a6b-4cae-9ef1-b02327b161c7" xmlns:ns4="e55531d8-5e58-407f-b7cb-41040767c58b" targetNamespace="http://schemas.microsoft.com/office/2006/metadata/properties" ma:root="true" ma:fieldsID="03595e6554cc39cb63c2e1a539d249da" ns3:_="" ns4:_="">
    <xsd:import namespace="f1b095f0-6a6b-4cae-9ef1-b02327b161c7"/>
    <xsd:import namespace="e55531d8-5e58-407f-b7cb-41040767c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095f0-6a6b-4cae-9ef1-b02327b16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531d8-5e58-407f-b7cb-41040767c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13835-BA16-41EE-9527-A60FFC34F356}">
  <ds:schemaRefs>
    <ds:schemaRef ds:uri="http://schemas.microsoft.com/office/2006/documentManagement/types"/>
    <ds:schemaRef ds:uri="http://schemas.openxmlformats.org/package/2006/metadata/core-properties"/>
    <ds:schemaRef ds:uri="e55531d8-5e58-407f-b7cb-41040767c58b"/>
    <ds:schemaRef ds:uri="http://purl.org/dc/dcmitype/"/>
    <ds:schemaRef ds:uri="http://schemas.microsoft.com/office/infopath/2007/PartnerControls"/>
    <ds:schemaRef ds:uri="http://purl.org/dc/elements/1.1/"/>
    <ds:schemaRef ds:uri="http://schemas.microsoft.com/office/2006/metadata/properties"/>
    <ds:schemaRef ds:uri="f1b095f0-6a6b-4cae-9ef1-b02327b161c7"/>
    <ds:schemaRef ds:uri="http://www.w3.org/XML/1998/namespace"/>
    <ds:schemaRef ds:uri="http://purl.org/dc/terms/"/>
  </ds:schemaRefs>
</ds:datastoreItem>
</file>

<file path=customXml/itemProps2.xml><?xml version="1.0" encoding="utf-8"?>
<ds:datastoreItem xmlns:ds="http://schemas.openxmlformats.org/officeDocument/2006/customXml" ds:itemID="{DEB8F725-2233-4424-AA4B-E077706136BF}">
  <ds:schemaRefs>
    <ds:schemaRef ds:uri="http://schemas.microsoft.com/sharepoint/v3/contenttype/forms"/>
  </ds:schemaRefs>
</ds:datastoreItem>
</file>

<file path=customXml/itemProps3.xml><?xml version="1.0" encoding="utf-8"?>
<ds:datastoreItem xmlns:ds="http://schemas.openxmlformats.org/officeDocument/2006/customXml" ds:itemID="{B1636818-1CC2-4F27-A615-AB0D7291C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095f0-6a6b-4cae-9ef1-b02327b161c7"/>
    <ds:schemaRef ds:uri="e55531d8-5e58-407f-b7cb-41040767c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Jones</dc:creator>
  <cp:keywords/>
  <dc:description/>
  <cp:lastModifiedBy>Lyn Byrne</cp:lastModifiedBy>
  <cp:revision>2</cp:revision>
  <dcterms:created xsi:type="dcterms:W3CDTF">2024-07-15T20:35:00Z</dcterms:created>
  <dcterms:modified xsi:type="dcterms:W3CDTF">2024-07-15T20:35:00Z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0x01010013F93E2D545021458C1BA04191A46103</vt:lpwstr>
  </property>
  <property fmtid="{D5CDD505-2E9C-101B-9397-08002B2CF9AE}" pid="3" name="MediaServiceImageTags">
    <vt:lpwstr/>
  </property>
</Properties>
</file>